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C38" w:rsidRPr="00956DB6" w:rsidRDefault="00BA0C38" w:rsidP="00BA0C38">
      <w:pPr>
        <w:jc w:val="center"/>
        <w:rPr>
          <w:sz w:val="24"/>
          <w:szCs w:val="24"/>
        </w:rPr>
      </w:pPr>
      <w:r w:rsidRPr="00956DB6">
        <w:rPr>
          <w:sz w:val="24"/>
          <w:szCs w:val="24"/>
        </w:rPr>
        <w:t>Муниципальное бюджетное общеобразовательное учреждение</w:t>
      </w:r>
    </w:p>
    <w:p w:rsidR="00BA0C38" w:rsidRPr="00956DB6" w:rsidRDefault="00BA0C38" w:rsidP="00BA0C38">
      <w:pPr>
        <w:ind w:firstLine="708"/>
        <w:jc w:val="center"/>
        <w:rPr>
          <w:sz w:val="24"/>
          <w:szCs w:val="24"/>
        </w:rPr>
      </w:pPr>
      <w:r w:rsidRPr="00956DB6">
        <w:rPr>
          <w:sz w:val="24"/>
          <w:szCs w:val="24"/>
        </w:rPr>
        <w:t>«</w:t>
      </w:r>
      <w:proofErr w:type="spellStart"/>
      <w:r w:rsidRPr="00956DB6">
        <w:rPr>
          <w:sz w:val="24"/>
          <w:szCs w:val="24"/>
        </w:rPr>
        <w:t>Большешинарская</w:t>
      </w:r>
      <w:proofErr w:type="spellEnd"/>
      <w:r w:rsidRPr="00956DB6">
        <w:rPr>
          <w:sz w:val="24"/>
          <w:szCs w:val="24"/>
        </w:rPr>
        <w:t xml:space="preserve"> средняя общеобразовательная школа имени А.А. </w:t>
      </w:r>
      <w:proofErr w:type="spellStart"/>
      <w:r w:rsidRPr="00956DB6">
        <w:rPr>
          <w:sz w:val="24"/>
          <w:szCs w:val="24"/>
        </w:rPr>
        <w:t>Ахунзянова</w:t>
      </w:r>
      <w:proofErr w:type="spellEnd"/>
    </w:p>
    <w:p w:rsidR="00BA0C38" w:rsidRPr="00956DB6" w:rsidRDefault="00BA0C38" w:rsidP="00BA0C38">
      <w:pPr>
        <w:ind w:firstLine="708"/>
        <w:jc w:val="center"/>
        <w:rPr>
          <w:sz w:val="24"/>
          <w:szCs w:val="24"/>
        </w:rPr>
      </w:pPr>
      <w:r w:rsidRPr="00956DB6">
        <w:rPr>
          <w:sz w:val="24"/>
          <w:szCs w:val="24"/>
        </w:rPr>
        <w:t>Сабинского муниципального района Республики Татарстан»</w:t>
      </w:r>
    </w:p>
    <w:p w:rsidR="00BA0C38" w:rsidRPr="00956DB6" w:rsidRDefault="00BA0C38" w:rsidP="00BA0C38">
      <w:pPr>
        <w:ind w:firstLine="708"/>
        <w:jc w:val="right"/>
        <w:rPr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5"/>
        <w:gridCol w:w="3316"/>
        <w:gridCol w:w="3390"/>
      </w:tblGrid>
      <w:tr w:rsidR="00BA0C38" w:rsidRPr="00956DB6" w:rsidTr="00BA0C38">
        <w:tc>
          <w:tcPr>
            <w:tcW w:w="3325" w:type="dxa"/>
          </w:tcPr>
          <w:p w:rsidR="00BA0C38" w:rsidRPr="00956DB6" w:rsidRDefault="00BA0C38" w:rsidP="00BA0C38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56DB6">
              <w:rPr>
                <w:rFonts w:eastAsiaTheme="minorEastAsia"/>
                <w:b/>
                <w:sz w:val="24"/>
                <w:szCs w:val="24"/>
              </w:rPr>
              <w:t>Рассмотрено</w:t>
            </w:r>
          </w:p>
          <w:p w:rsidR="00BA0C38" w:rsidRPr="00956DB6" w:rsidRDefault="00BA0C38" w:rsidP="00BA0C38">
            <w:pPr>
              <w:rPr>
                <w:rFonts w:eastAsiaTheme="minorEastAsia"/>
                <w:sz w:val="24"/>
                <w:szCs w:val="24"/>
              </w:rPr>
            </w:pPr>
            <w:r w:rsidRPr="00956DB6">
              <w:rPr>
                <w:rFonts w:eastAsiaTheme="minorEastAsia"/>
                <w:sz w:val="24"/>
                <w:szCs w:val="24"/>
              </w:rPr>
              <w:t>на заседании методического объединения учителей точных предметов</w:t>
            </w:r>
          </w:p>
          <w:p w:rsidR="00BA0C38" w:rsidRPr="00956DB6" w:rsidRDefault="00BA0C38" w:rsidP="00BA0C38">
            <w:pPr>
              <w:rPr>
                <w:rFonts w:eastAsiaTheme="minorEastAsia"/>
                <w:sz w:val="24"/>
                <w:szCs w:val="24"/>
              </w:rPr>
            </w:pPr>
            <w:r w:rsidRPr="00956DB6">
              <w:rPr>
                <w:rFonts w:eastAsiaTheme="minorEastAsia"/>
                <w:sz w:val="24"/>
                <w:szCs w:val="24"/>
              </w:rPr>
              <w:t>протокол № _</w:t>
            </w:r>
            <w:r>
              <w:rPr>
                <w:rFonts w:eastAsiaTheme="minorEastAsia"/>
                <w:sz w:val="24"/>
                <w:szCs w:val="24"/>
              </w:rPr>
              <w:t>1</w:t>
            </w:r>
            <w:r w:rsidRPr="00956DB6">
              <w:rPr>
                <w:rFonts w:eastAsiaTheme="minorEastAsia"/>
                <w:sz w:val="24"/>
                <w:szCs w:val="24"/>
              </w:rPr>
              <w:t xml:space="preserve">_ от </w:t>
            </w:r>
            <w:r>
              <w:rPr>
                <w:rFonts w:eastAsiaTheme="minorEastAsia"/>
                <w:sz w:val="24"/>
                <w:szCs w:val="24"/>
              </w:rPr>
              <w:t>2</w:t>
            </w:r>
            <w:r w:rsidR="00893C4D">
              <w:rPr>
                <w:rFonts w:eastAsiaTheme="minorEastAsia"/>
                <w:sz w:val="24"/>
                <w:szCs w:val="24"/>
              </w:rPr>
              <w:t>9</w:t>
            </w:r>
            <w:r>
              <w:rPr>
                <w:rFonts w:eastAsiaTheme="minorEastAsia"/>
                <w:sz w:val="24"/>
                <w:szCs w:val="24"/>
              </w:rPr>
              <w:t>.08.2</w:t>
            </w:r>
            <w:r w:rsidR="00893C4D">
              <w:rPr>
                <w:rFonts w:eastAsiaTheme="minorEastAsia"/>
                <w:sz w:val="24"/>
                <w:szCs w:val="24"/>
              </w:rPr>
              <w:t>3</w:t>
            </w:r>
          </w:p>
          <w:p w:rsidR="00BA0C38" w:rsidRPr="00956DB6" w:rsidRDefault="00BA0C38" w:rsidP="00BA0C38">
            <w:pPr>
              <w:rPr>
                <w:rFonts w:eastAsiaTheme="minorEastAsia"/>
                <w:sz w:val="24"/>
                <w:szCs w:val="24"/>
              </w:rPr>
            </w:pPr>
            <w:r w:rsidRPr="00956DB6">
              <w:rPr>
                <w:rFonts w:eastAsiaTheme="minorEastAsia"/>
                <w:sz w:val="24"/>
                <w:szCs w:val="24"/>
              </w:rPr>
              <w:t>Руководитель МО</w:t>
            </w:r>
          </w:p>
          <w:p w:rsidR="00BA0C38" w:rsidRPr="00956DB6" w:rsidRDefault="00BA0C38" w:rsidP="00BA0C38">
            <w:pPr>
              <w:rPr>
                <w:rFonts w:eastAsiaTheme="minorEastAsia"/>
                <w:sz w:val="24"/>
                <w:szCs w:val="24"/>
              </w:rPr>
            </w:pPr>
            <w:r w:rsidRPr="00956DB6">
              <w:rPr>
                <w:rFonts w:eastAsiaTheme="minorEastAsia"/>
                <w:sz w:val="24"/>
                <w:szCs w:val="24"/>
              </w:rPr>
              <w:t>__________/Ахметов А.Р./</w:t>
            </w:r>
          </w:p>
          <w:p w:rsidR="00BA0C38" w:rsidRPr="00956DB6" w:rsidRDefault="00BA0C38" w:rsidP="00BA0C38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316" w:type="dxa"/>
          </w:tcPr>
          <w:p w:rsidR="00BA0C38" w:rsidRPr="00956DB6" w:rsidRDefault="00BA0C38" w:rsidP="00BA0C38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56DB6">
              <w:rPr>
                <w:rFonts w:eastAsiaTheme="minorEastAsia"/>
                <w:b/>
                <w:sz w:val="24"/>
                <w:szCs w:val="24"/>
              </w:rPr>
              <w:t>Согласовано</w:t>
            </w:r>
          </w:p>
          <w:p w:rsidR="00BA0C38" w:rsidRPr="00956DB6" w:rsidRDefault="00BA0C38" w:rsidP="00BA0C38">
            <w:pPr>
              <w:spacing w:line="360" w:lineRule="auto"/>
              <w:rPr>
                <w:rFonts w:eastAsiaTheme="minorEastAsia"/>
                <w:sz w:val="24"/>
                <w:szCs w:val="24"/>
              </w:rPr>
            </w:pPr>
            <w:r w:rsidRPr="00956DB6">
              <w:rPr>
                <w:rFonts w:eastAsiaTheme="minorEastAsia"/>
                <w:sz w:val="24"/>
                <w:szCs w:val="24"/>
              </w:rPr>
              <w:t>Заместитель директора по учебной работе</w:t>
            </w:r>
          </w:p>
          <w:p w:rsidR="00BA0C38" w:rsidRPr="00956DB6" w:rsidRDefault="008B560F" w:rsidP="00BA0C38">
            <w:pPr>
              <w:spacing w:line="36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«</w:t>
            </w:r>
            <w:r w:rsidR="00893C4D">
              <w:rPr>
                <w:rFonts w:eastAsiaTheme="minorEastAsia"/>
                <w:sz w:val="24"/>
                <w:szCs w:val="24"/>
              </w:rPr>
              <w:t>31</w:t>
            </w:r>
            <w:r w:rsidR="00BA0C38" w:rsidRPr="00956DB6">
              <w:rPr>
                <w:rFonts w:eastAsiaTheme="minorEastAsia"/>
                <w:sz w:val="24"/>
                <w:szCs w:val="24"/>
              </w:rPr>
              <w:t>» августа 20</w:t>
            </w:r>
            <w:r w:rsidR="00BA0C38">
              <w:rPr>
                <w:rFonts w:eastAsiaTheme="minorEastAsia"/>
                <w:sz w:val="24"/>
                <w:szCs w:val="24"/>
              </w:rPr>
              <w:t>2</w:t>
            </w:r>
            <w:r w:rsidR="00893C4D">
              <w:rPr>
                <w:rFonts w:eastAsiaTheme="minorEastAsia"/>
                <w:sz w:val="24"/>
                <w:szCs w:val="24"/>
              </w:rPr>
              <w:t>3</w:t>
            </w:r>
            <w:r w:rsidR="00BA0C38" w:rsidRPr="00956DB6">
              <w:rPr>
                <w:rFonts w:eastAsiaTheme="minorEastAsia"/>
                <w:sz w:val="24"/>
                <w:szCs w:val="24"/>
              </w:rPr>
              <w:t>г.</w:t>
            </w:r>
          </w:p>
          <w:p w:rsidR="00BA0C38" w:rsidRPr="00956DB6" w:rsidRDefault="00BA0C38" w:rsidP="00BA0C38">
            <w:pPr>
              <w:rPr>
                <w:rFonts w:eastAsiaTheme="minorEastAsia"/>
                <w:sz w:val="24"/>
                <w:szCs w:val="24"/>
              </w:rPr>
            </w:pPr>
          </w:p>
          <w:p w:rsidR="00BA0C38" w:rsidRPr="00956DB6" w:rsidRDefault="008B560F" w:rsidP="008B560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_________/З.М. Хусаинова</w:t>
            </w:r>
            <w:r w:rsidR="00BA0C38" w:rsidRPr="00956DB6">
              <w:rPr>
                <w:rFonts w:eastAsiaTheme="minorEastAsia"/>
                <w:sz w:val="24"/>
                <w:szCs w:val="24"/>
              </w:rPr>
              <w:t xml:space="preserve"> /</w:t>
            </w:r>
          </w:p>
        </w:tc>
        <w:tc>
          <w:tcPr>
            <w:tcW w:w="3390" w:type="dxa"/>
          </w:tcPr>
          <w:p w:rsidR="00BA0C38" w:rsidRPr="00956DB6" w:rsidRDefault="00BA0C38" w:rsidP="00BA0C38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56DB6">
              <w:rPr>
                <w:rFonts w:eastAsiaTheme="minorEastAsia"/>
                <w:b/>
                <w:sz w:val="24"/>
                <w:szCs w:val="24"/>
              </w:rPr>
              <w:t>Утверждено</w:t>
            </w:r>
          </w:p>
          <w:p w:rsidR="00BA0C38" w:rsidRPr="00956DB6" w:rsidRDefault="00BA0C38" w:rsidP="00BA0C38">
            <w:pPr>
              <w:jc w:val="both"/>
              <w:rPr>
                <w:rFonts w:eastAsiaTheme="minorEastAsia"/>
              </w:rPr>
            </w:pPr>
            <w:r w:rsidRPr="00956DB6">
              <w:rPr>
                <w:rFonts w:eastAsiaTheme="minorEastAsia"/>
                <w:sz w:val="24"/>
                <w:szCs w:val="24"/>
              </w:rPr>
              <w:t xml:space="preserve">Директор </w:t>
            </w:r>
          </w:p>
          <w:p w:rsidR="00BA0C38" w:rsidRPr="00956DB6" w:rsidRDefault="00BA0C38" w:rsidP="00BA0C38">
            <w:pPr>
              <w:jc w:val="both"/>
              <w:rPr>
                <w:rFonts w:eastAsiaTheme="minorEastAsia"/>
              </w:rPr>
            </w:pPr>
          </w:p>
          <w:p w:rsidR="00BA0C38" w:rsidRPr="00956DB6" w:rsidRDefault="00BA0C38" w:rsidP="00BA0C38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956DB6">
              <w:rPr>
                <w:rFonts w:eastAsiaTheme="minorEastAsia"/>
              </w:rPr>
              <w:t xml:space="preserve"> _____________ /</w:t>
            </w:r>
            <w:proofErr w:type="spellStart"/>
            <w:r w:rsidRPr="00956DB6">
              <w:rPr>
                <w:rFonts w:eastAsiaTheme="minorEastAsia"/>
              </w:rPr>
              <w:t>Р.ГМубараков</w:t>
            </w:r>
            <w:proofErr w:type="spellEnd"/>
            <w:r w:rsidRPr="00956DB6">
              <w:rPr>
                <w:rFonts w:eastAsiaTheme="minorEastAsia"/>
              </w:rPr>
              <w:t xml:space="preserve"> /                   </w:t>
            </w:r>
          </w:p>
          <w:p w:rsidR="00BA0C38" w:rsidRPr="00956DB6" w:rsidRDefault="00BA0C38" w:rsidP="00BA0C38">
            <w:pPr>
              <w:jc w:val="both"/>
              <w:rPr>
                <w:rFonts w:eastAsiaTheme="minorEastAsia"/>
                <w:sz w:val="24"/>
                <w:szCs w:val="24"/>
              </w:rPr>
            </w:pPr>
          </w:p>
          <w:p w:rsidR="00BA0C38" w:rsidRPr="00956DB6" w:rsidRDefault="00BA0C38" w:rsidP="00893C4D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956DB6">
              <w:rPr>
                <w:rFonts w:eastAsiaTheme="minorEastAsia"/>
                <w:sz w:val="20"/>
                <w:szCs w:val="20"/>
              </w:rPr>
              <w:t>Приказ №</w:t>
            </w:r>
            <w:r w:rsidR="00893C4D">
              <w:rPr>
                <w:rFonts w:eastAsiaTheme="minorEastAsia"/>
                <w:sz w:val="20"/>
                <w:szCs w:val="20"/>
              </w:rPr>
              <w:t>101</w:t>
            </w:r>
            <w:r w:rsidRPr="00956DB6">
              <w:rPr>
                <w:rFonts w:eastAsiaTheme="minorEastAsia"/>
                <w:sz w:val="20"/>
                <w:szCs w:val="20"/>
              </w:rPr>
              <w:t xml:space="preserve"> </w:t>
            </w:r>
            <w:r w:rsidR="00893C4D">
              <w:rPr>
                <w:rFonts w:eastAsiaTheme="minorEastAsia"/>
                <w:sz w:val="20"/>
                <w:szCs w:val="20"/>
              </w:rPr>
              <w:t xml:space="preserve">   от  31</w:t>
            </w:r>
            <w:r w:rsidRPr="00956DB6">
              <w:rPr>
                <w:rFonts w:eastAsiaTheme="minorEastAsia"/>
                <w:sz w:val="20"/>
                <w:szCs w:val="20"/>
              </w:rPr>
              <w:t>.08.20</w:t>
            </w:r>
            <w:r>
              <w:rPr>
                <w:rFonts w:eastAsiaTheme="minorEastAsia"/>
                <w:sz w:val="20"/>
                <w:szCs w:val="20"/>
              </w:rPr>
              <w:t>2</w:t>
            </w:r>
            <w:r w:rsidR="008B560F">
              <w:rPr>
                <w:rFonts w:eastAsiaTheme="minorEastAsia"/>
                <w:sz w:val="20"/>
                <w:szCs w:val="20"/>
              </w:rPr>
              <w:t>1</w:t>
            </w:r>
          </w:p>
        </w:tc>
      </w:tr>
    </w:tbl>
    <w:p w:rsidR="00BA0C38" w:rsidRPr="00956DB6" w:rsidRDefault="00BA0C38" w:rsidP="00BA0C38">
      <w:pPr>
        <w:rPr>
          <w:rFonts w:eastAsiaTheme="minorEastAsia"/>
          <w:sz w:val="24"/>
          <w:szCs w:val="24"/>
        </w:rPr>
      </w:pPr>
    </w:p>
    <w:p w:rsidR="00BA0C38" w:rsidRPr="00956DB6" w:rsidRDefault="00BA0C38" w:rsidP="00BA0C38">
      <w:pPr>
        <w:rPr>
          <w:rFonts w:eastAsiaTheme="minorEastAsia"/>
          <w:sz w:val="24"/>
          <w:szCs w:val="24"/>
        </w:rPr>
      </w:pPr>
    </w:p>
    <w:p w:rsidR="00BA0C38" w:rsidRPr="00956DB6" w:rsidRDefault="00BA0C38" w:rsidP="00BA0C38">
      <w:pPr>
        <w:jc w:val="center"/>
        <w:rPr>
          <w:rFonts w:eastAsiaTheme="minorEastAsia"/>
          <w:b/>
          <w:sz w:val="36"/>
          <w:szCs w:val="36"/>
        </w:rPr>
      </w:pPr>
    </w:p>
    <w:p w:rsidR="00BA0C38" w:rsidRPr="00956DB6" w:rsidRDefault="00BA0C38" w:rsidP="00BA0C38">
      <w:pPr>
        <w:jc w:val="center"/>
        <w:rPr>
          <w:rFonts w:eastAsiaTheme="minorEastAsia"/>
          <w:b/>
          <w:sz w:val="36"/>
          <w:szCs w:val="36"/>
        </w:rPr>
      </w:pPr>
    </w:p>
    <w:p w:rsidR="00BA0C38" w:rsidRPr="00956DB6" w:rsidRDefault="00BA0C38" w:rsidP="00BA0C38">
      <w:pPr>
        <w:jc w:val="center"/>
        <w:rPr>
          <w:rFonts w:eastAsiaTheme="minorEastAsia"/>
          <w:b/>
          <w:sz w:val="36"/>
          <w:szCs w:val="36"/>
        </w:rPr>
      </w:pPr>
    </w:p>
    <w:p w:rsidR="00BA0C38" w:rsidRPr="00956DB6" w:rsidRDefault="00BA0C38" w:rsidP="00BA0C38">
      <w:pPr>
        <w:jc w:val="center"/>
        <w:rPr>
          <w:rFonts w:eastAsiaTheme="minorEastAsia"/>
          <w:b/>
          <w:sz w:val="36"/>
          <w:szCs w:val="36"/>
        </w:rPr>
      </w:pPr>
    </w:p>
    <w:p w:rsidR="00BA0C38" w:rsidRPr="00956DB6" w:rsidRDefault="00BA0C38" w:rsidP="00BA0C38">
      <w:pPr>
        <w:shd w:val="clear" w:color="auto" w:fill="FFFFFF"/>
        <w:jc w:val="center"/>
        <w:rPr>
          <w:rFonts w:eastAsiaTheme="minorEastAsia"/>
          <w:b/>
          <w:bCs/>
          <w:sz w:val="24"/>
          <w:szCs w:val="24"/>
        </w:rPr>
      </w:pPr>
    </w:p>
    <w:p w:rsidR="00BA0C38" w:rsidRPr="00956DB6" w:rsidRDefault="00BA0C38" w:rsidP="00BA0C38">
      <w:pPr>
        <w:adjustRightInd w:val="0"/>
        <w:spacing w:line="360" w:lineRule="auto"/>
        <w:jc w:val="center"/>
        <w:rPr>
          <w:rFonts w:eastAsiaTheme="minorEastAsia"/>
          <w:bCs/>
          <w:sz w:val="24"/>
          <w:szCs w:val="24"/>
        </w:rPr>
      </w:pPr>
      <w:r w:rsidRPr="00956DB6">
        <w:rPr>
          <w:rFonts w:eastAsiaTheme="minorEastAsia"/>
          <w:bCs/>
          <w:sz w:val="24"/>
          <w:szCs w:val="24"/>
        </w:rPr>
        <w:t>Рабочая программа</w:t>
      </w:r>
    </w:p>
    <w:p w:rsidR="00BA0C38" w:rsidRPr="00956DB6" w:rsidRDefault="00BA0C38" w:rsidP="00BA0C38">
      <w:pPr>
        <w:adjustRightInd w:val="0"/>
        <w:spacing w:line="360" w:lineRule="auto"/>
        <w:jc w:val="center"/>
        <w:rPr>
          <w:rFonts w:eastAsiaTheme="minorEastAsia"/>
          <w:bCs/>
          <w:sz w:val="24"/>
          <w:szCs w:val="24"/>
        </w:rPr>
      </w:pPr>
      <w:r w:rsidRPr="00956DB6">
        <w:rPr>
          <w:rFonts w:eastAsiaTheme="minorEastAsia"/>
          <w:bCs/>
          <w:sz w:val="24"/>
          <w:szCs w:val="24"/>
        </w:rPr>
        <w:t>Курса по выбору для 1</w:t>
      </w:r>
      <w:r w:rsidR="00FD5762">
        <w:rPr>
          <w:rFonts w:eastAsiaTheme="minorEastAsia"/>
          <w:bCs/>
          <w:sz w:val="24"/>
          <w:szCs w:val="24"/>
        </w:rPr>
        <w:t>1</w:t>
      </w:r>
      <w:r>
        <w:rPr>
          <w:rFonts w:eastAsiaTheme="minorEastAsia"/>
          <w:bCs/>
          <w:sz w:val="24"/>
          <w:szCs w:val="24"/>
        </w:rPr>
        <w:t xml:space="preserve"> </w:t>
      </w:r>
      <w:r w:rsidRPr="00956DB6">
        <w:rPr>
          <w:rFonts w:eastAsiaTheme="minorEastAsia"/>
          <w:bCs/>
          <w:sz w:val="24"/>
          <w:szCs w:val="24"/>
        </w:rPr>
        <w:t>класса</w:t>
      </w:r>
    </w:p>
    <w:p w:rsidR="00BA0C38" w:rsidRPr="00956DB6" w:rsidRDefault="00BA0C38" w:rsidP="00BA0C38">
      <w:pPr>
        <w:adjustRightInd w:val="0"/>
        <w:spacing w:line="360" w:lineRule="auto"/>
        <w:jc w:val="center"/>
        <w:rPr>
          <w:rFonts w:eastAsiaTheme="minorEastAsia"/>
          <w:bCs/>
          <w:sz w:val="24"/>
          <w:szCs w:val="24"/>
        </w:rPr>
      </w:pPr>
      <w:r w:rsidRPr="00956DB6">
        <w:rPr>
          <w:rFonts w:eastAsiaTheme="minorEastAsia"/>
          <w:bCs/>
          <w:sz w:val="24"/>
          <w:szCs w:val="24"/>
        </w:rPr>
        <w:t>«</w:t>
      </w:r>
      <w:r w:rsidR="00893C4D">
        <w:rPr>
          <w:rFonts w:eastAsiaTheme="minorEastAsia"/>
          <w:bCs/>
          <w:sz w:val="24"/>
          <w:szCs w:val="24"/>
        </w:rPr>
        <w:t>Практикум по решению задач</w:t>
      </w:r>
      <w:r w:rsidRPr="00956DB6">
        <w:rPr>
          <w:rFonts w:eastAsiaTheme="minorEastAsia"/>
          <w:bCs/>
          <w:sz w:val="24"/>
          <w:szCs w:val="24"/>
        </w:rPr>
        <w:t>»</w:t>
      </w:r>
    </w:p>
    <w:p w:rsidR="00BA0C38" w:rsidRPr="00956DB6" w:rsidRDefault="00BA0C38" w:rsidP="00BA0C38">
      <w:pPr>
        <w:adjustRightInd w:val="0"/>
        <w:spacing w:line="360" w:lineRule="auto"/>
        <w:jc w:val="center"/>
        <w:rPr>
          <w:rFonts w:eastAsiaTheme="minorEastAsia"/>
          <w:sz w:val="24"/>
          <w:szCs w:val="24"/>
        </w:rPr>
      </w:pPr>
      <w:r w:rsidRPr="00956DB6">
        <w:rPr>
          <w:rFonts w:eastAsiaTheme="minorEastAsia"/>
          <w:sz w:val="24"/>
          <w:szCs w:val="24"/>
        </w:rPr>
        <w:t xml:space="preserve">Разработчик: </w:t>
      </w:r>
      <w:r>
        <w:rPr>
          <w:rFonts w:eastAsiaTheme="minorEastAsia"/>
          <w:sz w:val="24"/>
          <w:szCs w:val="24"/>
        </w:rPr>
        <w:t>Ахметов А.Р</w:t>
      </w:r>
      <w:r w:rsidRPr="00956DB6">
        <w:rPr>
          <w:rFonts w:eastAsiaTheme="minorEastAsia"/>
          <w:sz w:val="24"/>
          <w:szCs w:val="24"/>
        </w:rPr>
        <w:t>.</w:t>
      </w:r>
      <w:r w:rsidR="00D12141">
        <w:rPr>
          <w:rFonts w:eastAsiaTheme="minorEastAsia"/>
          <w:sz w:val="24"/>
          <w:szCs w:val="24"/>
        </w:rPr>
        <w:t>,</w:t>
      </w:r>
      <w:r w:rsidRPr="00956DB6">
        <w:rPr>
          <w:rFonts w:eastAsiaTheme="minorEastAsia"/>
          <w:sz w:val="24"/>
          <w:szCs w:val="24"/>
        </w:rPr>
        <w:t xml:space="preserve"> учитель математики</w:t>
      </w:r>
    </w:p>
    <w:p w:rsidR="00BA0C38" w:rsidRPr="00956DB6" w:rsidRDefault="00BA0C38" w:rsidP="00BA0C38">
      <w:pPr>
        <w:jc w:val="center"/>
        <w:rPr>
          <w:rFonts w:eastAsiaTheme="minorEastAsia"/>
          <w:sz w:val="32"/>
          <w:szCs w:val="32"/>
          <w:u w:val="single"/>
        </w:rPr>
      </w:pPr>
    </w:p>
    <w:p w:rsidR="00BA0C38" w:rsidRPr="00956DB6" w:rsidRDefault="00BA0C38" w:rsidP="00BA0C38">
      <w:pPr>
        <w:jc w:val="center"/>
        <w:rPr>
          <w:rFonts w:eastAsiaTheme="minorEastAsia"/>
          <w:sz w:val="32"/>
          <w:szCs w:val="32"/>
        </w:rPr>
      </w:pPr>
    </w:p>
    <w:p w:rsidR="00BA0C38" w:rsidRPr="00956DB6" w:rsidRDefault="00BA0C38" w:rsidP="00BA0C38">
      <w:pPr>
        <w:jc w:val="both"/>
        <w:rPr>
          <w:rFonts w:eastAsiaTheme="minorEastAsia"/>
          <w:sz w:val="32"/>
          <w:szCs w:val="32"/>
        </w:rPr>
      </w:pPr>
    </w:p>
    <w:p w:rsidR="00BA0C38" w:rsidRPr="00956DB6" w:rsidRDefault="00BA0C38" w:rsidP="00BA0C38">
      <w:pPr>
        <w:jc w:val="both"/>
        <w:rPr>
          <w:rFonts w:eastAsiaTheme="minorEastAsia"/>
          <w:sz w:val="32"/>
          <w:szCs w:val="32"/>
        </w:rPr>
      </w:pPr>
    </w:p>
    <w:p w:rsidR="00BA0C38" w:rsidRPr="00956DB6" w:rsidRDefault="00BA0C38" w:rsidP="00BA0C38">
      <w:pPr>
        <w:jc w:val="both"/>
        <w:rPr>
          <w:rFonts w:eastAsiaTheme="minorEastAsia"/>
          <w:sz w:val="32"/>
          <w:szCs w:val="32"/>
        </w:rPr>
      </w:pPr>
    </w:p>
    <w:p w:rsidR="00BA0C38" w:rsidRPr="00956DB6" w:rsidRDefault="00BA0C38" w:rsidP="00BA0C38">
      <w:pPr>
        <w:jc w:val="both"/>
        <w:rPr>
          <w:rFonts w:eastAsiaTheme="minorEastAsia"/>
          <w:sz w:val="32"/>
          <w:szCs w:val="32"/>
        </w:rPr>
      </w:pPr>
    </w:p>
    <w:p w:rsidR="00BA0C38" w:rsidRPr="00956DB6" w:rsidRDefault="00BA0C38" w:rsidP="00BA0C38">
      <w:pPr>
        <w:jc w:val="both"/>
        <w:rPr>
          <w:rFonts w:eastAsiaTheme="minorEastAsia"/>
          <w:sz w:val="32"/>
          <w:szCs w:val="32"/>
        </w:rPr>
      </w:pPr>
    </w:p>
    <w:p w:rsidR="00BA0C38" w:rsidRPr="00956DB6" w:rsidRDefault="00BA0C38" w:rsidP="00BA0C38">
      <w:pPr>
        <w:jc w:val="both"/>
        <w:rPr>
          <w:rFonts w:eastAsiaTheme="minorEastAsia"/>
          <w:sz w:val="32"/>
          <w:szCs w:val="32"/>
        </w:rPr>
      </w:pPr>
    </w:p>
    <w:p w:rsidR="00BA0C38" w:rsidRDefault="00BA0C38" w:rsidP="00BA0C38">
      <w:pPr>
        <w:jc w:val="both"/>
        <w:rPr>
          <w:rFonts w:eastAsiaTheme="minorEastAsia"/>
          <w:sz w:val="32"/>
          <w:szCs w:val="32"/>
        </w:rPr>
      </w:pPr>
    </w:p>
    <w:p w:rsidR="00BA0C38" w:rsidRDefault="00BA0C38" w:rsidP="00BA0C38">
      <w:pPr>
        <w:jc w:val="both"/>
        <w:rPr>
          <w:rFonts w:eastAsiaTheme="minorEastAsia"/>
          <w:sz w:val="32"/>
          <w:szCs w:val="32"/>
        </w:rPr>
      </w:pPr>
    </w:p>
    <w:p w:rsidR="00BA0C38" w:rsidRPr="00956DB6" w:rsidRDefault="00BA0C38" w:rsidP="00BA0C38">
      <w:pPr>
        <w:jc w:val="both"/>
        <w:rPr>
          <w:rFonts w:eastAsiaTheme="minorEastAsia"/>
          <w:sz w:val="32"/>
          <w:szCs w:val="32"/>
        </w:rPr>
      </w:pPr>
    </w:p>
    <w:p w:rsidR="00BA0C38" w:rsidRPr="00956DB6" w:rsidRDefault="00BA0C38" w:rsidP="00BA0C38">
      <w:pPr>
        <w:jc w:val="both"/>
        <w:rPr>
          <w:rFonts w:eastAsiaTheme="minorEastAsia"/>
          <w:sz w:val="32"/>
          <w:szCs w:val="32"/>
        </w:rPr>
      </w:pPr>
    </w:p>
    <w:p w:rsidR="00BA0C38" w:rsidRPr="00956DB6" w:rsidRDefault="00BA0C38" w:rsidP="00BA0C38">
      <w:pPr>
        <w:ind w:left="6480" w:firstLine="720"/>
        <w:jc w:val="center"/>
        <w:rPr>
          <w:rFonts w:eastAsiaTheme="minorEastAsia"/>
          <w:sz w:val="24"/>
          <w:szCs w:val="24"/>
        </w:rPr>
      </w:pPr>
      <w:r w:rsidRPr="00956DB6">
        <w:rPr>
          <w:rFonts w:eastAsiaTheme="minorEastAsia"/>
          <w:sz w:val="24"/>
          <w:szCs w:val="24"/>
        </w:rPr>
        <w:t>Принято</w:t>
      </w:r>
    </w:p>
    <w:p w:rsidR="00BA0C38" w:rsidRPr="00956DB6" w:rsidRDefault="00BA0C38" w:rsidP="00BA0C38">
      <w:pPr>
        <w:ind w:left="6480" w:firstLine="720"/>
        <w:jc w:val="center"/>
        <w:rPr>
          <w:rFonts w:eastAsiaTheme="minorEastAsia"/>
          <w:sz w:val="24"/>
          <w:szCs w:val="24"/>
        </w:rPr>
      </w:pPr>
      <w:r w:rsidRPr="00956DB6">
        <w:rPr>
          <w:rFonts w:eastAsiaTheme="minorEastAsia"/>
          <w:sz w:val="24"/>
          <w:szCs w:val="24"/>
        </w:rPr>
        <w:t xml:space="preserve">на заседании </w:t>
      </w:r>
    </w:p>
    <w:p w:rsidR="00BA0C38" w:rsidRPr="00956DB6" w:rsidRDefault="00BA0C38" w:rsidP="00BA0C38">
      <w:pPr>
        <w:jc w:val="both"/>
        <w:rPr>
          <w:rFonts w:eastAsiaTheme="minorEastAsia"/>
          <w:sz w:val="24"/>
          <w:szCs w:val="24"/>
        </w:rPr>
      </w:pPr>
      <w:r w:rsidRPr="00956DB6"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                 педагогического совета</w:t>
      </w:r>
    </w:p>
    <w:p w:rsidR="00BA0C38" w:rsidRPr="00956DB6" w:rsidRDefault="00BA0C38" w:rsidP="00BA0C38">
      <w:pPr>
        <w:jc w:val="both"/>
        <w:rPr>
          <w:rFonts w:eastAsiaTheme="minorEastAsia"/>
          <w:sz w:val="36"/>
          <w:szCs w:val="32"/>
        </w:rPr>
      </w:pPr>
      <w:r w:rsidRPr="00956DB6"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          </w:t>
      </w:r>
      <w:r w:rsidR="00BF272F">
        <w:rPr>
          <w:rFonts w:eastAsiaTheme="minorEastAsia"/>
          <w:sz w:val="24"/>
          <w:szCs w:val="24"/>
        </w:rPr>
        <w:t xml:space="preserve">          </w:t>
      </w:r>
      <w:r w:rsidRPr="00956DB6">
        <w:rPr>
          <w:rFonts w:eastAsiaTheme="minorEastAsia"/>
          <w:sz w:val="24"/>
          <w:szCs w:val="24"/>
        </w:rPr>
        <w:t xml:space="preserve">№ </w:t>
      </w:r>
      <w:r w:rsidR="00893C4D">
        <w:rPr>
          <w:rFonts w:eastAsiaTheme="minorEastAsia"/>
          <w:sz w:val="24"/>
          <w:szCs w:val="24"/>
        </w:rPr>
        <w:t>2</w:t>
      </w:r>
      <w:r w:rsidR="008B560F">
        <w:rPr>
          <w:rFonts w:eastAsiaTheme="minorEastAsia"/>
          <w:sz w:val="24"/>
          <w:szCs w:val="24"/>
        </w:rPr>
        <w:t xml:space="preserve">  </w:t>
      </w:r>
      <w:r w:rsidRPr="00956DB6">
        <w:rPr>
          <w:rFonts w:eastAsiaTheme="minorEastAsia"/>
          <w:sz w:val="24"/>
          <w:szCs w:val="24"/>
        </w:rPr>
        <w:t xml:space="preserve"> </w:t>
      </w:r>
      <w:proofErr w:type="gramStart"/>
      <w:r w:rsidRPr="00956DB6">
        <w:rPr>
          <w:rFonts w:eastAsiaTheme="minorEastAsia"/>
          <w:sz w:val="24"/>
          <w:szCs w:val="24"/>
        </w:rPr>
        <w:t xml:space="preserve">от </w:t>
      </w:r>
      <w:r w:rsidR="00893C4D">
        <w:rPr>
          <w:rFonts w:eastAsiaTheme="minorEastAsia"/>
          <w:sz w:val="24"/>
          <w:szCs w:val="24"/>
        </w:rPr>
        <w:t xml:space="preserve"> 31</w:t>
      </w:r>
      <w:r w:rsidRPr="00956DB6">
        <w:rPr>
          <w:rFonts w:eastAsiaTheme="minorEastAsia"/>
          <w:sz w:val="24"/>
          <w:szCs w:val="24"/>
        </w:rPr>
        <w:t>.08.20</w:t>
      </w:r>
      <w:r>
        <w:rPr>
          <w:rFonts w:eastAsiaTheme="minorEastAsia"/>
          <w:sz w:val="24"/>
          <w:szCs w:val="24"/>
        </w:rPr>
        <w:t>2</w:t>
      </w:r>
      <w:r w:rsidR="00BF272F">
        <w:rPr>
          <w:rFonts w:eastAsiaTheme="minorEastAsia"/>
          <w:sz w:val="24"/>
          <w:szCs w:val="24"/>
        </w:rPr>
        <w:t>3</w:t>
      </w:r>
      <w:proofErr w:type="gramEnd"/>
    </w:p>
    <w:p w:rsidR="00BA0C38" w:rsidRPr="00956DB6" w:rsidRDefault="00BA0C38" w:rsidP="00BA0C38">
      <w:pPr>
        <w:jc w:val="both"/>
        <w:rPr>
          <w:rFonts w:eastAsiaTheme="minorEastAsia"/>
          <w:sz w:val="36"/>
          <w:szCs w:val="32"/>
        </w:rPr>
      </w:pPr>
    </w:p>
    <w:p w:rsidR="00BA0C38" w:rsidRPr="00956DB6" w:rsidRDefault="00BA0C38" w:rsidP="00BA0C38">
      <w:pPr>
        <w:jc w:val="both"/>
        <w:rPr>
          <w:rFonts w:eastAsiaTheme="minorEastAsia"/>
          <w:sz w:val="36"/>
          <w:szCs w:val="32"/>
        </w:rPr>
      </w:pPr>
    </w:p>
    <w:p w:rsidR="00BA0C38" w:rsidRPr="00956DB6" w:rsidRDefault="00BA0C38" w:rsidP="00BA0C38">
      <w:pPr>
        <w:jc w:val="center"/>
        <w:rPr>
          <w:rFonts w:eastAsiaTheme="minorEastAsia"/>
          <w:sz w:val="24"/>
          <w:szCs w:val="24"/>
        </w:rPr>
      </w:pPr>
      <w:r w:rsidRPr="00956DB6">
        <w:rPr>
          <w:rFonts w:eastAsiaTheme="minorEastAsia"/>
          <w:sz w:val="24"/>
          <w:szCs w:val="24"/>
        </w:rPr>
        <w:t>20</w:t>
      </w:r>
      <w:r>
        <w:rPr>
          <w:rFonts w:eastAsiaTheme="minorEastAsia"/>
          <w:sz w:val="24"/>
          <w:szCs w:val="24"/>
        </w:rPr>
        <w:t>2</w:t>
      </w:r>
      <w:r w:rsidR="00893C4D">
        <w:rPr>
          <w:rFonts w:eastAsiaTheme="minorEastAsia"/>
          <w:sz w:val="24"/>
          <w:szCs w:val="24"/>
        </w:rPr>
        <w:t>3</w:t>
      </w:r>
      <w:r w:rsidRPr="00956DB6">
        <w:rPr>
          <w:rFonts w:eastAsiaTheme="minorEastAsia"/>
          <w:sz w:val="24"/>
          <w:szCs w:val="24"/>
        </w:rPr>
        <w:t xml:space="preserve"> </w:t>
      </w:r>
      <w:r w:rsidRPr="00956DB6">
        <w:rPr>
          <w:rFonts w:eastAsiaTheme="minorEastAsia"/>
          <w:sz w:val="24"/>
          <w:szCs w:val="24"/>
        </w:rPr>
        <w:softHyphen/>
        <w:t>/</w:t>
      </w:r>
      <w:proofErr w:type="gramStart"/>
      <w:r w:rsidRPr="00956DB6">
        <w:rPr>
          <w:rFonts w:eastAsiaTheme="minorEastAsia"/>
          <w:sz w:val="24"/>
          <w:szCs w:val="24"/>
        </w:rPr>
        <w:t>202</w:t>
      </w:r>
      <w:r w:rsidR="00893C4D">
        <w:rPr>
          <w:rFonts w:eastAsiaTheme="minorEastAsia"/>
          <w:sz w:val="24"/>
          <w:szCs w:val="24"/>
        </w:rPr>
        <w:t>4</w:t>
      </w:r>
      <w:r w:rsidRPr="00956DB6">
        <w:rPr>
          <w:rFonts w:eastAsiaTheme="minorEastAsia"/>
          <w:sz w:val="24"/>
          <w:szCs w:val="24"/>
        </w:rPr>
        <w:t xml:space="preserve">  учебный</w:t>
      </w:r>
      <w:proofErr w:type="gramEnd"/>
      <w:r w:rsidRPr="00956DB6">
        <w:rPr>
          <w:rFonts w:eastAsiaTheme="minorEastAsia"/>
          <w:sz w:val="24"/>
          <w:szCs w:val="24"/>
        </w:rPr>
        <w:t xml:space="preserve"> год</w:t>
      </w:r>
      <w:r>
        <w:rPr>
          <w:rFonts w:eastAsiaTheme="minorEastAsia"/>
          <w:sz w:val="24"/>
          <w:szCs w:val="24"/>
        </w:rPr>
        <w:t>.</w:t>
      </w:r>
    </w:p>
    <w:p w:rsidR="00BA0C38" w:rsidRPr="00995571" w:rsidRDefault="00BA0C38" w:rsidP="00BA0C38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BA0C38" w:rsidRDefault="00BA0C38" w:rsidP="00637F04">
      <w:pPr>
        <w:jc w:val="center"/>
        <w:rPr>
          <w:b/>
          <w:bCs/>
          <w:color w:val="000000"/>
          <w:sz w:val="24"/>
          <w:szCs w:val="24"/>
        </w:rPr>
      </w:pPr>
    </w:p>
    <w:p w:rsidR="00F9719E" w:rsidRPr="00DD07F9" w:rsidRDefault="003D4F85" w:rsidP="003D4F85">
      <w:pPr>
        <w:pStyle w:val="a3"/>
        <w:spacing w:before="62"/>
        <w:jc w:val="center"/>
        <w:rPr>
          <w:b/>
        </w:rPr>
      </w:pPr>
      <w:r w:rsidRPr="00DD07F9">
        <w:rPr>
          <w:b/>
        </w:rPr>
        <w:t xml:space="preserve">Планируемые результаты освоения курса по выбору </w:t>
      </w:r>
      <w:r w:rsidR="00F9719E" w:rsidRPr="00DD07F9">
        <w:rPr>
          <w:b/>
        </w:rPr>
        <w:t>«</w:t>
      </w:r>
      <w:r w:rsidR="00D905D1">
        <w:rPr>
          <w:b/>
        </w:rPr>
        <w:t>Прикладная математика</w:t>
      </w:r>
      <w:r w:rsidR="00F9719E" w:rsidRPr="00DD07F9">
        <w:rPr>
          <w:b/>
        </w:rPr>
        <w:t>»</w:t>
      </w:r>
      <w:r w:rsidR="00CB5DFD" w:rsidRPr="00DD07F9">
        <w:rPr>
          <w:b/>
        </w:rPr>
        <w:t>.</w:t>
      </w:r>
    </w:p>
    <w:p w:rsidR="00F9719E" w:rsidRPr="00146F64" w:rsidRDefault="00F9719E" w:rsidP="00646168">
      <w:pPr>
        <w:pStyle w:val="a3"/>
        <w:spacing w:before="4"/>
        <w:rPr>
          <w:b/>
        </w:rPr>
      </w:pPr>
      <w:r w:rsidRPr="00146F64">
        <w:rPr>
          <w:b/>
        </w:rPr>
        <w:t xml:space="preserve">В личностных результатах </w:t>
      </w:r>
      <w:proofErr w:type="spellStart"/>
      <w:r w:rsidRPr="00146F64">
        <w:rPr>
          <w:b/>
        </w:rPr>
        <w:t>сформированность</w:t>
      </w:r>
      <w:proofErr w:type="spellEnd"/>
      <w:r w:rsidRPr="00146F64">
        <w:rPr>
          <w:b/>
        </w:rPr>
        <w:t xml:space="preserve">: </w:t>
      </w:r>
    </w:p>
    <w:p w:rsidR="00347BEB" w:rsidRDefault="00347BEB" w:rsidP="00347BEB">
      <w:pPr>
        <w:pStyle w:val="a3"/>
        <w:spacing w:before="4"/>
        <w:jc w:val="both"/>
      </w:pPr>
      <w:r>
        <w:t xml:space="preserve">- российской   гражданской   идентичности,  патриотизма,  уважения  к  своему  народу, </w:t>
      </w:r>
    </w:p>
    <w:p w:rsidR="00347BEB" w:rsidRDefault="00347BEB" w:rsidP="00347BEB">
      <w:pPr>
        <w:pStyle w:val="a3"/>
        <w:spacing w:before="4"/>
        <w:jc w:val="both"/>
      </w:pPr>
      <w:r>
        <w:t xml:space="preserve">чувства ответственности перед Родиной, гордости за свой край, свою Родину, прошлое и </w:t>
      </w:r>
    </w:p>
    <w:p w:rsidR="00347BEB" w:rsidRDefault="00347BEB" w:rsidP="00347BEB">
      <w:pPr>
        <w:pStyle w:val="a3"/>
        <w:spacing w:before="4"/>
        <w:jc w:val="both"/>
      </w:pPr>
      <w:r>
        <w:t>настоящее  многонационального  народа  России,  уважени</w:t>
      </w:r>
      <w:r w:rsidR="00F855DB">
        <w:t>я</w:t>
      </w:r>
      <w:r>
        <w:t xml:space="preserve">  государственных  символов </w:t>
      </w:r>
    </w:p>
    <w:p w:rsidR="00347BEB" w:rsidRDefault="00347BEB" w:rsidP="00347BEB">
      <w:pPr>
        <w:pStyle w:val="a3"/>
        <w:spacing w:before="4"/>
        <w:jc w:val="both"/>
      </w:pPr>
      <w:r>
        <w:t xml:space="preserve">(герб, флаг, гимн); </w:t>
      </w:r>
    </w:p>
    <w:p w:rsidR="00347BEB" w:rsidRDefault="00F855DB" w:rsidP="00347BEB">
      <w:pPr>
        <w:pStyle w:val="a3"/>
        <w:spacing w:before="4"/>
        <w:jc w:val="both"/>
      </w:pPr>
      <w:r>
        <w:t>-</w:t>
      </w:r>
      <w:r w:rsidR="00347BEB">
        <w:t>гражданск</w:t>
      </w:r>
      <w:r w:rsidR="00BA46FB">
        <w:t>ой</w:t>
      </w:r>
      <w:r w:rsidR="00347BEB">
        <w:t xml:space="preserve"> позици</w:t>
      </w:r>
      <w:r w:rsidR="00BA46FB">
        <w:t>и</w:t>
      </w:r>
      <w:r w:rsidR="00347BEB">
        <w:t xml:space="preserve"> как активного и ответственного члена российского общества, </w:t>
      </w:r>
    </w:p>
    <w:p w:rsidR="00347BEB" w:rsidRDefault="00347BEB" w:rsidP="00347BEB">
      <w:pPr>
        <w:pStyle w:val="a3"/>
        <w:spacing w:before="4"/>
        <w:jc w:val="both"/>
      </w:pPr>
      <w:proofErr w:type="gramStart"/>
      <w:r>
        <w:t>осознающего  свои</w:t>
      </w:r>
      <w:proofErr w:type="gramEnd"/>
      <w:r>
        <w:t xml:space="preserve">  конституционные  права  и  обязанности,  уважающего  закон  и </w:t>
      </w:r>
    </w:p>
    <w:p w:rsidR="00347BEB" w:rsidRDefault="00347BEB" w:rsidP="00347BEB">
      <w:pPr>
        <w:pStyle w:val="a3"/>
        <w:spacing w:before="4"/>
        <w:jc w:val="both"/>
      </w:pPr>
      <w:r>
        <w:t xml:space="preserve">правопорядок,  обладающего  чувством  собственного  достоинства,  осознанно </w:t>
      </w:r>
    </w:p>
    <w:p w:rsidR="00347BEB" w:rsidRDefault="00347BEB" w:rsidP="00347BEB">
      <w:pPr>
        <w:pStyle w:val="a3"/>
        <w:spacing w:before="4"/>
        <w:jc w:val="both"/>
      </w:pPr>
      <w:r>
        <w:t xml:space="preserve">принимающего  традиционные  национальные  и  общечеловеческие  гуманистические  и </w:t>
      </w:r>
    </w:p>
    <w:p w:rsidR="00347BEB" w:rsidRDefault="00347BEB" w:rsidP="00347BEB">
      <w:pPr>
        <w:pStyle w:val="a3"/>
        <w:spacing w:before="4"/>
        <w:jc w:val="both"/>
      </w:pPr>
      <w:r>
        <w:t xml:space="preserve">демократические ценности; </w:t>
      </w:r>
    </w:p>
    <w:p w:rsidR="00F9719E" w:rsidRDefault="00106C45" w:rsidP="00F9719E">
      <w:pPr>
        <w:pStyle w:val="a3"/>
        <w:spacing w:before="4"/>
        <w:jc w:val="both"/>
      </w:pPr>
      <w:r>
        <w:t>-</w:t>
      </w:r>
      <w:r w:rsidR="00347BEB">
        <w:t xml:space="preserve">  готовност</w:t>
      </w:r>
      <w:r>
        <w:t>и</w:t>
      </w:r>
      <w:r w:rsidR="00347BEB">
        <w:t xml:space="preserve"> к служению Отечеству, его защите; </w:t>
      </w:r>
      <w:r w:rsidR="00347BEB">
        <w:cr/>
      </w:r>
      <w:r w:rsidR="00CB5DFD">
        <w:t>-</w:t>
      </w:r>
      <w:r w:rsidR="00F9719E">
        <w:t xml:space="preserve">  целостного  мировоззрения,  соответствующего  современному уровню развития науки математики и общественной практики ее применения; </w:t>
      </w:r>
    </w:p>
    <w:p w:rsidR="00F9719E" w:rsidRDefault="00CB5DFD" w:rsidP="00F9719E">
      <w:pPr>
        <w:pStyle w:val="a3"/>
        <w:spacing w:before="4"/>
        <w:jc w:val="both"/>
      </w:pPr>
      <w:r>
        <w:t>-</w:t>
      </w:r>
      <w:r w:rsidR="00F9719E">
        <w:t xml:space="preserve">  основ  саморазвития  и  самовоспитания  в  соответствии  с общечеловеческими  ценностями  и  идеалами  гражданского  общества; </w:t>
      </w:r>
    </w:p>
    <w:p w:rsidR="00F9719E" w:rsidRDefault="00F9719E" w:rsidP="00F9719E">
      <w:pPr>
        <w:pStyle w:val="a3"/>
        <w:spacing w:before="4"/>
        <w:jc w:val="both"/>
      </w:pPr>
      <w:r>
        <w:t xml:space="preserve">готовности  и  способности  к  самостоятельной,  творческой  и  ответственной деятельности с применением методов математики; </w:t>
      </w:r>
    </w:p>
    <w:p w:rsidR="00F9719E" w:rsidRDefault="00CB5DFD" w:rsidP="00F9719E">
      <w:pPr>
        <w:pStyle w:val="a3"/>
        <w:spacing w:before="4"/>
        <w:jc w:val="both"/>
      </w:pPr>
      <w:r>
        <w:t>-</w:t>
      </w:r>
      <w:r w:rsidR="00F9719E">
        <w:t xml:space="preserve">  готовности  и  способности  к  образованию,  в  том  числе самообразованию,  на  протяжении  всей  жизни;  сознательного  отношения  к непрерывному  образованию  как  условию  успешной  профессиональной  и общественной  деятельности  на  основе  развитой  мотивации  учебной деятельности и личностного смысла изучения математики, заинтересованности в приобретении и расширении математических знаний и способов действий, </w:t>
      </w:r>
    </w:p>
    <w:p w:rsidR="00F9719E" w:rsidRDefault="00CB5DFD" w:rsidP="00F9719E">
      <w:pPr>
        <w:pStyle w:val="a3"/>
        <w:spacing w:before="4"/>
        <w:jc w:val="both"/>
      </w:pPr>
      <w:r>
        <w:t>-</w:t>
      </w:r>
      <w:r w:rsidR="00F9719E">
        <w:t xml:space="preserve">  осознанности  в  построении  индивидуальной  образовательной траектории; </w:t>
      </w:r>
    </w:p>
    <w:p w:rsidR="00F9719E" w:rsidRDefault="00CB5DFD" w:rsidP="00F9719E">
      <w:pPr>
        <w:pStyle w:val="a3"/>
        <w:spacing w:before="4"/>
        <w:jc w:val="both"/>
      </w:pPr>
      <w:r>
        <w:t>-</w:t>
      </w:r>
      <w:r w:rsidR="00F9719E">
        <w:t xml:space="preserve">  </w:t>
      </w:r>
      <w:proofErr w:type="gramStart"/>
      <w:r w:rsidR="00F9719E">
        <w:t>осознанного  выбора</w:t>
      </w:r>
      <w:proofErr w:type="gramEnd"/>
      <w:r w:rsidR="00F9719E">
        <w:t xml:space="preserve">  будущей  профессии,  ориентированной  на применение математических методов и возможностей реализации собственных жизненных  планов;  отношения  к  профессиональной  деятельности  как  к возможности  участия  в  решении  личных,  общественных,  государственных, общенациональных проблем; </w:t>
      </w:r>
    </w:p>
    <w:p w:rsidR="00F9719E" w:rsidRDefault="00CB5DFD" w:rsidP="00F9719E">
      <w:pPr>
        <w:pStyle w:val="a3"/>
        <w:spacing w:before="4"/>
        <w:jc w:val="both"/>
      </w:pPr>
      <w:r>
        <w:t>-</w:t>
      </w:r>
      <w:r w:rsidR="00F9719E">
        <w:t xml:space="preserve">  логического  мышления:  критичности  (умение  распознавать логически  некорректные  высказывания),  креативности  (собственная аргументация, опровержения, постановка задач</w:t>
      </w:r>
      <w:r w:rsidR="006930E9">
        <w:t xml:space="preserve">, формулировка проблем, работа </w:t>
      </w:r>
      <w:r w:rsidR="00F9719E">
        <w:t xml:space="preserve">над исследовательским проектом и др.). </w:t>
      </w:r>
    </w:p>
    <w:p w:rsidR="003D4F85" w:rsidRPr="00146F64" w:rsidRDefault="00F9719E" w:rsidP="00F9719E">
      <w:pPr>
        <w:pStyle w:val="a3"/>
        <w:spacing w:before="4"/>
        <w:jc w:val="both"/>
        <w:rPr>
          <w:b/>
        </w:rPr>
      </w:pPr>
      <w:proofErr w:type="spellStart"/>
      <w:r w:rsidRPr="00146F64">
        <w:rPr>
          <w:b/>
        </w:rPr>
        <w:t>Метапредметные</w:t>
      </w:r>
      <w:proofErr w:type="spellEnd"/>
      <w:r w:rsidRPr="00146F64">
        <w:rPr>
          <w:b/>
        </w:rPr>
        <w:t xml:space="preserve"> результаты освоени</w:t>
      </w:r>
      <w:r w:rsidR="006930E9" w:rsidRPr="00146F64">
        <w:rPr>
          <w:b/>
        </w:rPr>
        <w:t>я программы</w:t>
      </w:r>
      <w:r w:rsidR="003D4F85" w:rsidRPr="00146F64">
        <w:rPr>
          <w:b/>
        </w:rPr>
        <w:t>:</w:t>
      </w:r>
    </w:p>
    <w:p w:rsidR="00F9719E" w:rsidRPr="00DD07F9" w:rsidRDefault="00F9719E" w:rsidP="00F9719E">
      <w:pPr>
        <w:pStyle w:val="a3"/>
        <w:spacing w:before="4"/>
        <w:jc w:val="both"/>
        <w:rPr>
          <w:b/>
        </w:rPr>
      </w:pPr>
      <w:r w:rsidRPr="00DD07F9">
        <w:rPr>
          <w:b/>
          <w:u w:val="single"/>
        </w:rPr>
        <w:t xml:space="preserve">Регулятивные универсальные учебные </w:t>
      </w:r>
      <w:proofErr w:type="spellStart"/>
      <w:r w:rsidRPr="00DD07F9">
        <w:rPr>
          <w:b/>
          <w:u w:val="single"/>
        </w:rPr>
        <w:t>действия</w:t>
      </w:r>
      <w:proofErr w:type="spellEnd"/>
      <w:r w:rsidR="00116832" w:rsidRPr="00DD07F9">
        <w:rPr>
          <w:b/>
        </w:rPr>
        <w:t>:</w:t>
      </w:r>
    </w:p>
    <w:p w:rsidR="006930E9" w:rsidRDefault="00CB5DFD" w:rsidP="006930E9">
      <w:pPr>
        <w:pStyle w:val="a3"/>
        <w:spacing w:before="4"/>
        <w:jc w:val="both"/>
      </w:pPr>
      <w:r>
        <w:t>-</w:t>
      </w:r>
      <w:r w:rsidR="00F9719E">
        <w:t xml:space="preserve">  способность  самостоятел</w:t>
      </w:r>
      <w:r w:rsidR="006930E9">
        <w:t xml:space="preserve">ьно  ставить  цели  учебной  и </w:t>
      </w:r>
      <w:r w:rsidR="00F9719E">
        <w:t>исследовательской,  проектной  деятельности</w:t>
      </w:r>
      <w:r w:rsidR="006930E9">
        <w:t xml:space="preserve">,  планировать,  осуществлять, </w:t>
      </w:r>
      <w:r w:rsidR="00F9719E">
        <w:t>контролировать и оценивать учебные действия</w:t>
      </w:r>
      <w:r w:rsidR="006930E9">
        <w:t xml:space="preserve"> в соответствии с поставленной </w:t>
      </w:r>
      <w:r w:rsidR="00F9719E">
        <w:t xml:space="preserve">задачей и условиями ее выполнения; </w:t>
      </w:r>
      <w:r w:rsidR="00F9719E">
        <w:cr/>
      </w:r>
      <w:r>
        <w:t>-</w:t>
      </w:r>
      <w:r w:rsidR="00F9719E">
        <w:t xml:space="preserve">  умени</w:t>
      </w:r>
      <w:r w:rsidR="00347BEB">
        <w:t>е</w:t>
      </w:r>
      <w:r w:rsidR="00F9719E">
        <w:t xml:space="preserve">  самостоятельно  пла</w:t>
      </w:r>
      <w:r w:rsidR="006930E9">
        <w:t xml:space="preserve">нировать  альтернативные  пути достижения  целей,  осознанно  выбирать  наиболее  эффективные  способы решения учебных и познавательных задач. </w:t>
      </w:r>
    </w:p>
    <w:p w:rsidR="006930E9" w:rsidRPr="00DD07F9" w:rsidRDefault="006930E9" w:rsidP="006930E9">
      <w:pPr>
        <w:pStyle w:val="a3"/>
        <w:spacing w:before="4"/>
        <w:jc w:val="both"/>
        <w:rPr>
          <w:b/>
          <w:u w:val="single"/>
        </w:rPr>
      </w:pPr>
      <w:r w:rsidRPr="00DD07F9">
        <w:rPr>
          <w:b/>
          <w:u w:val="single"/>
        </w:rPr>
        <w:t xml:space="preserve">Познавательные универсальные учебные </w:t>
      </w:r>
      <w:proofErr w:type="spellStart"/>
      <w:r w:rsidRPr="00DD07F9">
        <w:rPr>
          <w:b/>
          <w:u w:val="single"/>
        </w:rPr>
        <w:t>действия</w:t>
      </w:r>
      <w:proofErr w:type="spellEnd"/>
      <w:r w:rsidR="00116832" w:rsidRPr="00DD07F9">
        <w:rPr>
          <w:b/>
          <w:u w:val="single"/>
        </w:rPr>
        <w:t>:</w:t>
      </w:r>
    </w:p>
    <w:p w:rsidR="006930E9" w:rsidRDefault="00CB5DFD" w:rsidP="006930E9">
      <w:pPr>
        <w:pStyle w:val="a3"/>
        <w:spacing w:before="4"/>
        <w:jc w:val="both"/>
      </w:pPr>
      <w:r>
        <w:t>-</w:t>
      </w:r>
      <w:r w:rsidR="006930E9">
        <w:t xml:space="preserve">   умени</w:t>
      </w:r>
      <w:r w:rsidR="00347BEB">
        <w:t>е</w:t>
      </w:r>
      <w:r w:rsidR="006930E9">
        <w:t xml:space="preserve">  находить  необходимую  информацию,  критически оценивать  и  интерпретировать  информацию  в  различных  источниках  (в справочниках, литературе, Интернете), представлять информацию в различной форме  (словесной,  табличной,  графической,  символической),  обрабатывать, хранить  и  передавать  информацию  в  соответствии  с  познавательными  или коммуникативными задачами; </w:t>
      </w:r>
    </w:p>
    <w:p w:rsidR="006930E9" w:rsidRDefault="00CB5DFD" w:rsidP="006930E9">
      <w:pPr>
        <w:pStyle w:val="a3"/>
        <w:spacing w:before="4"/>
        <w:jc w:val="both"/>
      </w:pPr>
      <w:r>
        <w:t>-</w:t>
      </w:r>
      <w:r w:rsidR="00347BEB">
        <w:t xml:space="preserve">владение </w:t>
      </w:r>
      <w:r w:rsidR="006930E9">
        <w:t>навык</w:t>
      </w:r>
      <w:r w:rsidR="00347BEB">
        <w:t xml:space="preserve">ами </w:t>
      </w:r>
      <w:r w:rsidR="006930E9">
        <w:t xml:space="preserve"> осуществления познавательной, учебно-исследовательской и  проектной  деятельности,  навыками  разрешения  проблем;  способность  и готовность к самостоятельному поиску методов решения практических задач, применению различных методов познания; </w:t>
      </w:r>
    </w:p>
    <w:p w:rsidR="006930E9" w:rsidRDefault="00CB5DFD" w:rsidP="006930E9">
      <w:pPr>
        <w:pStyle w:val="a3"/>
        <w:spacing w:before="4"/>
        <w:jc w:val="both"/>
      </w:pPr>
      <w:r>
        <w:t>-</w:t>
      </w:r>
      <w:r w:rsidR="006930E9">
        <w:t xml:space="preserve">  владени</w:t>
      </w:r>
      <w:r w:rsidR="00347BEB">
        <w:t>е</w:t>
      </w:r>
      <w:r w:rsidR="006930E9">
        <w:t xml:space="preserve"> навыками  познавательной  рефлексии  как  осознания совершаемых  действий  и  </w:t>
      </w:r>
      <w:r w:rsidR="006930E9">
        <w:lastRenderedPageBreak/>
        <w:t xml:space="preserve">мыслительных  процессов,  их  результатов  и оснований,  границ  своего  знания  и  незнания,  новых  познавательных  задач  и средств их достижения. </w:t>
      </w:r>
    </w:p>
    <w:p w:rsidR="006930E9" w:rsidRPr="00DD07F9" w:rsidRDefault="006930E9" w:rsidP="006930E9">
      <w:pPr>
        <w:pStyle w:val="a3"/>
        <w:spacing w:before="4"/>
        <w:jc w:val="both"/>
        <w:rPr>
          <w:b/>
        </w:rPr>
      </w:pPr>
      <w:r w:rsidRPr="00DD07F9">
        <w:rPr>
          <w:b/>
          <w:u w:val="single"/>
        </w:rPr>
        <w:t xml:space="preserve">Коммуникативные универсальные учебные </w:t>
      </w:r>
      <w:proofErr w:type="spellStart"/>
      <w:r w:rsidRPr="00DD07F9">
        <w:rPr>
          <w:b/>
          <w:u w:val="single"/>
        </w:rPr>
        <w:t>действия</w:t>
      </w:r>
      <w:proofErr w:type="spellEnd"/>
      <w:r w:rsidR="00116832" w:rsidRPr="00DD07F9">
        <w:rPr>
          <w:b/>
        </w:rPr>
        <w:t>:</w:t>
      </w:r>
    </w:p>
    <w:p w:rsidR="006930E9" w:rsidRDefault="00CB5DFD" w:rsidP="006930E9">
      <w:pPr>
        <w:pStyle w:val="a3"/>
        <w:spacing w:before="4"/>
        <w:jc w:val="both"/>
      </w:pPr>
      <w:r>
        <w:t>-</w:t>
      </w:r>
      <w:r w:rsidR="006930E9">
        <w:t xml:space="preserve">  умени</w:t>
      </w:r>
      <w:r w:rsidR="00347BEB">
        <w:t>е</w:t>
      </w:r>
      <w:r w:rsidR="006930E9">
        <w:t xml:space="preserve">  продуктивно  общаться  и  взаимодействовать  в  процессе совместной деятельности, учитывать позиции других участников деятельности, эффективно разрешать конфликты; </w:t>
      </w:r>
    </w:p>
    <w:p w:rsidR="006930E9" w:rsidRDefault="00CB5DFD" w:rsidP="006930E9">
      <w:pPr>
        <w:pStyle w:val="a3"/>
        <w:spacing w:before="4"/>
        <w:jc w:val="both"/>
      </w:pPr>
      <w:r>
        <w:t>-</w:t>
      </w:r>
      <w:r w:rsidR="006930E9">
        <w:t xml:space="preserve">  владени</w:t>
      </w:r>
      <w:r w:rsidR="00347BEB">
        <w:t>е</w:t>
      </w:r>
      <w:r w:rsidR="006930E9">
        <w:t xml:space="preserve">  языковыми  средствами  –  умения  ясно,  логично  и  точно излагать свою точку зрения, использовать адекватные языковые средства. </w:t>
      </w:r>
    </w:p>
    <w:p w:rsidR="006930E9" w:rsidRPr="00DD07F9" w:rsidRDefault="006930E9" w:rsidP="006930E9">
      <w:pPr>
        <w:pStyle w:val="a3"/>
        <w:spacing w:before="4"/>
        <w:jc w:val="both"/>
        <w:rPr>
          <w:b/>
          <w:u w:val="single"/>
        </w:rPr>
      </w:pPr>
      <w:r w:rsidRPr="00DD07F9">
        <w:rPr>
          <w:b/>
          <w:u w:val="single"/>
        </w:rPr>
        <w:t xml:space="preserve">В предметных результатах </w:t>
      </w:r>
      <w:proofErr w:type="spellStart"/>
      <w:r w:rsidRPr="00DD07F9">
        <w:rPr>
          <w:b/>
          <w:u w:val="single"/>
        </w:rPr>
        <w:t>сформированность</w:t>
      </w:r>
      <w:proofErr w:type="spellEnd"/>
      <w:r w:rsidRPr="00DD07F9">
        <w:rPr>
          <w:b/>
          <w:u w:val="single"/>
        </w:rPr>
        <w:t xml:space="preserve">: </w:t>
      </w:r>
    </w:p>
    <w:p w:rsidR="006930E9" w:rsidRDefault="00CB5DFD" w:rsidP="001F279F">
      <w:pPr>
        <w:pStyle w:val="a3"/>
        <w:spacing w:before="4"/>
        <w:jc w:val="both"/>
      </w:pPr>
      <w:r>
        <w:t>-</w:t>
      </w:r>
      <w:r w:rsidR="006930E9">
        <w:t xml:space="preserve">  представлений  о  математике  как  части  мировой  культуры  и  о  месте математики  в  современной  цивилизации,  о  способах  описания  на математическом языке явлений реального мира; </w:t>
      </w:r>
    </w:p>
    <w:p w:rsidR="006930E9" w:rsidRDefault="00CB5DFD" w:rsidP="001F279F">
      <w:pPr>
        <w:pStyle w:val="a3"/>
        <w:spacing w:before="4"/>
        <w:jc w:val="both"/>
      </w:pPr>
      <w:r>
        <w:t>-</w:t>
      </w:r>
      <w:r w:rsidR="006930E9">
        <w:t xml:space="preserve">  представлений  о  математических  понятиях  как  о  важнейших математических моделях, позволяющих описывать и изучать разные процессы и  явления;  понимание  возможности  аксиоматического  построения математических теорий; </w:t>
      </w:r>
    </w:p>
    <w:p w:rsidR="006930E9" w:rsidRDefault="00CB5DFD" w:rsidP="001F279F">
      <w:pPr>
        <w:pStyle w:val="a3"/>
        <w:spacing w:before="4"/>
        <w:jc w:val="both"/>
      </w:pPr>
      <w:r>
        <w:t>-</w:t>
      </w:r>
      <w:r w:rsidR="006930E9">
        <w:t xml:space="preserve">  умений  применения  методов  доказательств  и  алгоритмов  решения; умения их применять, проводить доказательные рассуждения в ходе решения задач; </w:t>
      </w:r>
    </w:p>
    <w:p w:rsidR="006930E9" w:rsidRDefault="00CB5DFD" w:rsidP="001F279F">
      <w:pPr>
        <w:pStyle w:val="a3"/>
        <w:spacing w:before="4"/>
        <w:jc w:val="both"/>
      </w:pPr>
      <w:r>
        <w:t>-</w:t>
      </w:r>
      <w:r w:rsidR="006930E9">
        <w:t xml:space="preserve">  стандартных  приемов  решения  рациональных  и  иррациональных, показательных,  логарифмических,  степенных,  тригонометрических  уравнений и неравенств, их систем;  </w:t>
      </w:r>
    </w:p>
    <w:p w:rsidR="00823AFA" w:rsidRDefault="00CB5DFD" w:rsidP="001F279F">
      <w:pPr>
        <w:pStyle w:val="a3"/>
        <w:spacing w:before="4"/>
        <w:jc w:val="both"/>
      </w:pPr>
      <w:r>
        <w:t>-</w:t>
      </w:r>
      <w:r w:rsidR="006930E9">
        <w:t xml:space="preserve">  умений обосновывать необходимость расширения числовых множеств (целые,  рациональные,  действительные)  в  связи  с развитием алгебры (решение уравнений, основная теорема алгебры);</w:t>
      </w:r>
    </w:p>
    <w:p w:rsidR="00106C45" w:rsidRDefault="00CB5DFD" w:rsidP="001F279F">
      <w:pPr>
        <w:pStyle w:val="a3"/>
        <w:spacing w:before="4"/>
        <w:jc w:val="both"/>
      </w:pPr>
      <w:r>
        <w:t>-</w:t>
      </w:r>
      <w:r w:rsidR="006930E9">
        <w:t xml:space="preserve">  </w:t>
      </w:r>
      <w:proofErr w:type="gramStart"/>
      <w:r w:rsidR="006930E9">
        <w:t>умений  описывать</w:t>
      </w:r>
      <w:proofErr w:type="gramEnd"/>
      <w:r w:rsidR="006930E9">
        <w:t xml:space="preserve">  круг  математических  задач,  для  решения  которых требуется  введение  новых  понятий  (степень,  арифметический  корень, логарифм;  синус,  косинус,  тангенс,  котангенс;  арксинус,  арккосинус, арктангенс,  арккотангенс</w:t>
      </w:r>
      <w:r w:rsidR="003D4F85">
        <w:t>)</w:t>
      </w:r>
      <w:r w:rsidR="006930E9">
        <w:t xml:space="preserve">; </w:t>
      </w:r>
    </w:p>
    <w:p w:rsidR="006930E9" w:rsidRDefault="00106C45" w:rsidP="001F279F">
      <w:pPr>
        <w:pStyle w:val="a3"/>
        <w:spacing w:before="4"/>
        <w:jc w:val="both"/>
      </w:pPr>
      <w:r>
        <w:t>-</w:t>
      </w:r>
      <w:r w:rsidR="006930E9">
        <w:t xml:space="preserve"> решать  практические  расчетные  задачи  из окружающего мира, включая задачи по социально-экономической тематике, а также из смежных дисциплин; </w:t>
      </w:r>
    </w:p>
    <w:p w:rsidR="006930E9" w:rsidRDefault="00CB5DFD" w:rsidP="001F279F">
      <w:pPr>
        <w:pStyle w:val="a3"/>
        <w:spacing w:before="4"/>
        <w:jc w:val="both"/>
      </w:pPr>
      <w:r>
        <w:t>-</w:t>
      </w:r>
      <w:r w:rsidR="006930E9">
        <w:t xml:space="preserve">  умений  приводить  примеры  реальных  явлений  (процессов), количественные  характеристики  которых  описываются  с  помощью  функций; </w:t>
      </w:r>
    </w:p>
    <w:p w:rsidR="006930E9" w:rsidRDefault="00106C45" w:rsidP="001F279F">
      <w:pPr>
        <w:pStyle w:val="a3"/>
        <w:spacing w:before="4"/>
        <w:jc w:val="both"/>
      </w:pPr>
      <w:r>
        <w:t>-</w:t>
      </w:r>
      <w:r w:rsidR="006930E9">
        <w:t>использовать  готовые  компьютерные  программы  для  иллюстрации зависимостей;  описывать  свойства  функций  с  опорой  на  их  графики; соотносить  реальные  зависимости  из  окружающей  жизни  и  из  смежных дисциплин  с  элементарными  функциями,  делать  выводы  о  свойс</w:t>
      </w:r>
      <w:r w:rsidR="001A0B37">
        <w:t xml:space="preserve">твах  таких </w:t>
      </w:r>
      <w:r w:rsidR="006930E9">
        <w:t>зависимостей.</w:t>
      </w:r>
    </w:p>
    <w:p w:rsidR="00867B46" w:rsidRPr="00867B46" w:rsidRDefault="00867B46" w:rsidP="00867B46">
      <w:pPr>
        <w:pStyle w:val="a3"/>
        <w:spacing w:before="4"/>
        <w:jc w:val="both"/>
        <w:rPr>
          <w:b/>
        </w:rPr>
      </w:pPr>
      <w:r w:rsidRPr="00867B46">
        <w:rPr>
          <w:b/>
        </w:rPr>
        <w:t>Выпускник научится:</w:t>
      </w:r>
    </w:p>
    <w:p w:rsidR="00867B46" w:rsidRDefault="00867B46" w:rsidP="00867B46">
      <w:pPr>
        <w:pStyle w:val="a3"/>
        <w:spacing w:before="4"/>
        <w:jc w:val="both"/>
      </w:pPr>
      <w:r>
        <w:t xml:space="preserve">-Оперировать на базовом уровне понятиями: производная функции в точке, касательная к графику функции, производная функции;  </w:t>
      </w:r>
    </w:p>
    <w:p w:rsidR="00867B46" w:rsidRDefault="00867B46" w:rsidP="00867B46">
      <w:pPr>
        <w:pStyle w:val="a3"/>
        <w:spacing w:before="4"/>
        <w:jc w:val="both"/>
      </w:pPr>
      <w:r>
        <w:t xml:space="preserve">-определять значение производной функции в точке по изображению касательной к графику, проведенной в этой точке;  </w:t>
      </w:r>
    </w:p>
    <w:p w:rsidR="00867B46" w:rsidRDefault="00867B46" w:rsidP="00867B46">
      <w:pPr>
        <w:pStyle w:val="a3"/>
        <w:spacing w:before="4"/>
        <w:jc w:val="both"/>
      </w:pPr>
      <w:r>
        <w:t xml:space="preserve">-решать несложные задачи на применение связи между промежутками монотонности и точками экстремума функции, с одной стороны, и промежутками </w:t>
      </w:r>
      <w:proofErr w:type="spellStart"/>
      <w:r>
        <w:t>знакопостоянства</w:t>
      </w:r>
      <w:proofErr w:type="spellEnd"/>
      <w:r>
        <w:t xml:space="preserve"> и нулями производной этой функции – с другой;  </w:t>
      </w:r>
    </w:p>
    <w:p w:rsidR="00867B46" w:rsidRDefault="00867B46" w:rsidP="00867B46">
      <w:pPr>
        <w:pStyle w:val="a3"/>
        <w:spacing w:before="4"/>
        <w:jc w:val="both"/>
      </w:pPr>
      <w:r>
        <w:t xml:space="preserve">-пользуясь графиками, сравнивать скорости возрастания (роста, повышения, увеличения и т.п.) или скорости убывания (падения, снижения, уменьшения и т.п.) величин в реальных </w:t>
      </w:r>
      <w:proofErr w:type="gramStart"/>
      <w:r>
        <w:t>процессах;  соотносить</w:t>
      </w:r>
      <w:proofErr w:type="gramEnd"/>
      <w:r>
        <w:t xml:space="preserve"> графики реальных процессов и зависимостей с их описаниями, включающими характеристики скорости изменения (быстрый рост, плавное понижение и т.п.).</w:t>
      </w:r>
    </w:p>
    <w:p w:rsidR="00867B46" w:rsidRDefault="00867B46" w:rsidP="00867B46">
      <w:pPr>
        <w:pStyle w:val="a3"/>
        <w:spacing w:before="4"/>
        <w:jc w:val="both"/>
      </w:pPr>
      <w:r>
        <w:t xml:space="preserve">-Решать несложные текстовые задачи разных типов;  </w:t>
      </w:r>
    </w:p>
    <w:p w:rsidR="00867B46" w:rsidRDefault="00867B46" w:rsidP="00867B46">
      <w:pPr>
        <w:pStyle w:val="a3"/>
        <w:spacing w:before="4"/>
        <w:jc w:val="both"/>
      </w:pPr>
      <w:r>
        <w:t xml:space="preserve">-анализировать условие задачи, при необходимости строить для ее решения математическую модель;  </w:t>
      </w:r>
    </w:p>
    <w:p w:rsidR="00867B46" w:rsidRDefault="00867B46" w:rsidP="00867B46">
      <w:pPr>
        <w:pStyle w:val="a3"/>
        <w:spacing w:before="4"/>
        <w:jc w:val="both"/>
      </w:pPr>
      <w:r>
        <w:t xml:space="preserve">-понимать и использовать для решения задачи информацию, представленную в виде текстовой и символьной записи, схем, таблиц, диаграмм, графиков, рисунков;  </w:t>
      </w:r>
    </w:p>
    <w:p w:rsidR="00867B46" w:rsidRDefault="00867B46" w:rsidP="00867B46">
      <w:pPr>
        <w:pStyle w:val="a3"/>
        <w:spacing w:before="4"/>
        <w:jc w:val="both"/>
      </w:pPr>
      <w:r>
        <w:t>-действовать по алгоритму, содержащемуся в условии задачи;</w:t>
      </w:r>
    </w:p>
    <w:p w:rsidR="00867B46" w:rsidRDefault="00867B46" w:rsidP="00867B46">
      <w:pPr>
        <w:pStyle w:val="a3"/>
        <w:spacing w:before="4"/>
        <w:jc w:val="both"/>
      </w:pPr>
      <w:r>
        <w:t>- использовать логические рассуждения при решении задачи;</w:t>
      </w:r>
    </w:p>
    <w:p w:rsidR="00867B46" w:rsidRDefault="00867B46" w:rsidP="00867B46">
      <w:pPr>
        <w:pStyle w:val="a3"/>
        <w:spacing w:before="4"/>
        <w:jc w:val="both"/>
      </w:pPr>
      <w:r>
        <w:t xml:space="preserve">-работать с избыточными условиями, выбирая из всей информации, данные, необходимые для решения задачи;  </w:t>
      </w:r>
    </w:p>
    <w:p w:rsidR="00867B46" w:rsidRDefault="00867B46" w:rsidP="00867B46">
      <w:pPr>
        <w:pStyle w:val="a3"/>
        <w:spacing w:before="4"/>
        <w:jc w:val="both"/>
      </w:pPr>
      <w:r>
        <w:t xml:space="preserve">-осуществлять несложный перебор возможных решений, выбирая из них оптимальное по критериям, </w:t>
      </w:r>
      <w:r>
        <w:lastRenderedPageBreak/>
        <w:t xml:space="preserve">сформулированным в </w:t>
      </w:r>
      <w:proofErr w:type="gramStart"/>
      <w:r>
        <w:t>условии;  анализировать</w:t>
      </w:r>
      <w:proofErr w:type="gramEnd"/>
      <w:r>
        <w:t xml:space="preserve"> и интерпретировать полученные решения в контексте условия задачи, выбирать решения, не противоречащие контексту;  </w:t>
      </w:r>
    </w:p>
    <w:p w:rsidR="00867B46" w:rsidRDefault="00867B46" w:rsidP="00867B46">
      <w:pPr>
        <w:pStyle w:val="a3"/>
        <w:spacing w:before="4"/>
        <w:jc w:val="both"/>
      </w:pPr>
      <w:r>
        <w:t xml:space="preserve">-решать несложные задачи, связанные с долевым участием во владении фирмой, предприятием, недвижимостью;  </w:t>
      </w:r>
    </w:p>
    <w:p w:rsidR="00867B46" w:rsidRDefault="00867B46" w:rsidP="00867B46">
      <w:pPr>
        <w:pStyle w:val="a3"/>
        <w:spacing w:before="4"/>
        <w:jc w:val="both"/>
      </w:pPr>
      <w:r>
        <w:t>-решать задачи на простые проценты (системы скидок, комиссии) и на вычисление сложных процентов в различных схемах вкладов, кредитов и ипотек.</w:t>
      </w:r>
    </w:p>
    <w:p w:rsidR="00867B46" w:rsidRDefault="00867B46" w:rsidP="00867B46">
      <w:pPr>
        <w:pStyle w:val="a3"/>
        <w:spacing w:before="4"/>
        <w:jc w:val="both"/>
      </w:pPr>
      <w:r>
        <w:t xml:space="preserve">-Владеть  стандартной  классификацией  тел вращения  (цилиндры, конусы, шары);  </w:t>
      </w:r>
    </w:p>
    <w:p w:rsidR="00867B46" w:rsidRDefault="00867B46" w:rsidP="00867B46">
      <w:pPr>
        <w:pStyle w:val="a3"/>
        <w:spacing w:before="4"/>
        <w:jc w:val="both"/>
      </w:pPr>
      <w:r>
        <w:t xml:space="preserve">-  находить    площади  поверхностей  и объёмы  геометрических  тел  с  применением формул. </w:t>
      </w:r>
    </w:p>
    <w:p w:rsidR="00867B46" w:rsidRDefault="00867B46" w:rsidP="00867B46">
      <w:pPr>
        <w:pStyle w:val="a3"/>
        <w:spacing w:before="4"/>
        <w:jc w:val="both"/>
      </w:pPr>
    </w:p>
    <w:p w:rsidR="00867B46" w:rsidRPr="00867B46" w:rsidRDefault="00867B46" w:rsidP="00867B46">
      <w:pPr>
        <w:pStyle w:val="a3"/>
        <w:spacing w:before="4"/>
        <w:jc w:val="both"/>
        <w:rPr>
          <w:b/>
        </w:rPr>
      </w:pPr>
      <w:r w:rsidRPr="00867B46">
        <w:rPr>
          <w:b/>
        </w:rPr>
        <w:t xml:space="preserve">Выпускник получит возможность научиться:  </w:t>
      </w:r>
    </w:p>
    <w:p w:rsidR="00867B46" w:rsidRDefault="00867B46" w:rsidP="00867B46">
      <w:pPr>
        <w:pStyle w:val="a3"/>
        <w:spacing w:before="4"/>
        <w:jc w:val="both"/>
      </w:pPr>
      <w:r>
        <w:t xml:space="preserve">-Оперировать понятиями: производная функции в точке, касательная к графику функции, производная функции;  </w:t>
      </w:r>
    </w:p>
    <w:p w:rsidR="00867B46" w:rsidRDefault="00867B46" w:rsidP="00867B46">
      <w:pPr>
        <w:pStyle w:val="a3"/>
        <w:spacing w:before="4"/>
        <w:jc w:val="both"/>
      </w:pPr>
      <w:r>
        <w:t xml:space="preserve">-вычислять производную одночлена, многочлена, квадратного корня, производную суммы функций;  </w:t>
      </w:r>
    </w:p>
    <w:p w:rsidR="00867B46" w:rsidRDefault="00867B46" w:rsidP="00867B46">
      <w:pPr>
        <w:pStyle w:val="a3"/>
        <w:spacing w:before="4"/>
        <w:jc w:val="both"/>
      </w:pPr>
      <w:r>
        <w:t xml:space="preserve">-вычислять производные элементарных функций и их комбинаций, используя справочные материалы;  </w:t>
      </w:r>
    </w:p>
    <w:p w:rsidR="00867B46" w:rsidRDefault="00867B46" w:rsidP="00867B46">
      <w:pPr>
        <w:pStyle w:val="a3"/>
        <w:spacing w:before="4"/>
        <w:jc w:val="both"/>
      </w:pPr>
      <w:r>
        <w:t>-исследовать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анализа.</w:t>
      </w:r>
    </w:p>
    <w:p w:rsidR="00867B46" w:rsidRDefault="00867B46" w:rsidP="00867B46">
      <w:pPr>
        <w:pStyle w:val="a3"/>
        <w:spacing w:before="4"/>
        <w:jc w:val="both"/>
      </w:pPr>
      <w:r>
        <w:t xml:space="preserve">-Решать прикладные задачи из биологии, физики, химии, экономики и других предметов, связанные с исследованием характеристик реальных процессов, нахождением наибольших и наименьших значений, скорости и ускорения и т.п.;  </w:t>
      </w:r>
    </w:p>
    <w:p w:rsidR="00867B46" w:rsidRDefault="00867B46" w:rsidP="00867B46">
      <w:pPr>
        <w:pStyle w:val="a3"/>
        <w:spacing w:before="4"/>
        <w:jc w:val="both"/>
      </w:pPr>
      <w:r>
        <w:t>интерпретировать полученные результаты.</w:t>
      </w:r>
    </w:p>
    <w:p w:rsidR="00867B46" w:rsidRDefault="00867B46" w:rsidP="00867B46">
      <w:pPr>
        <w:pStyle w:val="a3"/>
        <w:spacing w:before="4"/>
        <w:jc w:val="both"/>
      </w:pPr>
      <w:r>
        <w:t>-Решать задачи разных типов, в том числе задачи повышенной трудности;</w:t>
      </w:r>
    </w:p>
    <w:p w:rsidR="00867B46" w:rsidRDefault="00867B46" w:rsidP="00867B46">
      <w:pPr>
        <w:pStyle w:val="a3"/>
        <w:spacing w:before="4"/>
        <w:jc w:val="both"/>
      </w:pPr>
      <w:r>
        <w:t xml:space="preserve">выбирать оптимальный метод решения задачи, рассматривая различные методы; </w:t>
      </w:r>
    </w:p>
    <w:p w:rsidR="00867B46" w:rsidRDefault="00867B46" w:rsidP="00867B46">
      <w:pPr>
        <w:pStyle w:val="a3"/>
        <w:spacing w:before="4"/>
        <w:jc w:val="both"/>
      </w:pPr>
      <w:r>
        <w:t xml:space="preserve">-строить модель решения задачи, проводить доказательные рассуждения;  </w:t>
      </w:r>
    </w:p>
    <w:p w:rsidR="00867B46" w:rsidRDefault="00867B46" w:rsidP="00867B46">
      <w:pPr>
        <w:pStyle w:val="a3"/>
        <w:spacing w:before="4"/>
        <w:jc w:val="both"/>
      </w:pPr>
      <w:r>
        <w:t xml:space="preserve">-решать задачи, требующие перебора вариантов, проверки условий, выбора оптимального результата;  </w:t>
      </w:r>
    </w:p>
    <w:p w:rsidR="00867B46" w:rsidRDefault="00867B46" w:rsidP="00867B46">
      <w:pPr>
        <w:pStyle w:val="a3"/>
        <w:spacing w:before="4"/>
        <w:jc w:val="both"/>
      </w:pPr>
      <w:r>
        <w:t xml:space="preserve">-анализировать и интерпретировать результаты в контексте условия задачи, выбирать решения, не противоречащие контексту;  </w:t>
      </w:r>
    </w:p>
    <w:p w:rsidR="00867B46" w:rsidRDefault="00867B46" w:rsidP="00867B46">
      <w:pPr>
        <w:pStyle w:val="a3"/>
        <w:spacing w:before="4"/>
        <w:jc w:val="both"/>
      </w:pPr>
      <w:r>
        <w:t>-переводить при решении задачи информацию из одной формы в другую, используя при необходимости схемы, таблицы, графики, диаграммы;</w:t>
      </w:r>
    </w:p>
    <w:p w:rsidR="00867B46" w:rsidRDefault="00867B46" w:rsidP="00867B46">
      <w:pPr>
        <w:pStyle w:val="a3"/>
        <w:spacing w:before="4"/>
        <w:jc w:val="both"/>
      </w:pPr>
      <w:r>
        <w:t>-решать практические задачи и задачи из других предметов.</w:t>
      </w:r>
    </w:p>
    <w:p w:rsidR="00867B46" w:rsidRDefault="00867B46" w:rsidP="00867B46">
      <w:pPr>
        <w:pStyle w:val="a3"/>
        <w:spacing w:before="4"/>
        <w:jc w:val="both"/>
      </w:pPr>
      <w:r>
        <w:t xml:space="preserve">-Владеть  стандартной  классификацией  тел вращения  (цилиндры, конусы, шары);  </w:t>
      </w:r>
    </w:p>
    <w:p w:rsidR="00867B46" w:rsidRDefault="00867B46" w:rsidP="00867B46">
      <w:pPr>
        <w:pStyle w:val="a3"/>
        <w:spacing w:before="4"/>
        <w:jc w:val="both"/>
      </w:pPr>
      <w:r>
        <w:t>-  находить    площади  поверхностей  и объёмы  геометрических  тел  с  применением формул</w:t>
      </w:r>
      <w:r w:rsidR="00E459C8">
        <w:t>.</w:t>
      </w:r>
    </w:p>
    <w:p w:rsidR="00021FB3" w:rsidRDefault="00021FB3" w:rsidP="00107399">
      <w:pPr>
        <w:jc w:val="center"/>
        <w:rPr>
          <w:b/>
          <w:sz w:val="24"/>
          <w:szCs w:val="24"/>
        </w:rPr>
      </w:pPr>
      <w:r w:rsidRPr="001A0B37">
        <w:rPr>
          <w:b/>
          <w:sz w:val="24"/>
          <w:szCs w:val="24"/>
        </w:rPr>
        <w:t>Содержание курса</w:t>
      </w:r>
      <w:r w:rsidR="0006653B">
        <w:rPr>
          <w:b/>
          <w:sz w:val="24"/>
          <w:szCs w:val="24"/>
        </w:rPr>
        <w:t xml:space="preserve"> по выбору </w:t>
      </w:r>
      <w:r w:rsidR="00867B46">
        <w:rPr>
          <w:b/>
          <w:sz w:val="24"/>
          <w:szCs w:val="24"/>
        </w:rPr>
        <w:t>«</w:t>
      </w:r>
      <w:r w:rsidR="00D905D1">
        <w:rPr>
          <w:b/>
          <w:sz w:val="24"/>
          <w:szCs w:val="24"/>
        </w:rPr>
        <w:t>Прикладная математика</w:t>
      </w:r>
      <w:r w:rsidR="00867B46">
        <w:rPr>
          <w:b/>
          <w:sz w:val="24"/>
          <w:szCs w:val="24"/>
        </w:rPr>
        <w:t>»</w:t>
      </w:r>
      <w:r w:rsidR="00FD5762">
        <w:rPr>
          <w:b/>
          <w:sz w:val="24"/>
          <w:szCs w:val="24"/>
        </w:rPr>
        <w:t xml:space="preserve"> </w:t>
      </w:r>
    </w:p>
    <w:p w:rsidR="00867B46" w:rsidRPr="003E3C15" w:rsidRDefault="00867B46" w:rsidP="00867B46">
      <w:pPr>
        <w:pStyle w:val="a5"/>
        <w:ind w:left="0"/>
        <w:jc w:val="both"/>
        <w:rPr>
          <w:b/>
          <w:sz w:val="24"/>
          <w:szCs w:val="24"/>
        </w:rPr>
      </w:pPr>
      <w:r w:rsidRPr="003E3C15">
        <w:rPr>
          <w:b/>
          <w:sz w:val="24"/>
          <w:szCs w:val="24"/>
        </w:rPr>
        <w:t xml:space="preserve">Тема 1. </w:t>
      </w:r>
      <w:r>
        <w:rPr>
          <w:b/>
          <w:sz w:val="24"/>
          <w:szCs w:val="24"/>
        </w:rPr>
        <w:t>Задачи с прикладным содержанием.</w:t>
      </w:r>
    </w:p>
    <w:p w:rsidR="00867B46" w:rsidRDefault="00867B46" w:rsidP="00867B46">
      <w:pPr>
        <w:pStyle w:val="a5"/>
        <w:ind w:left="0" w:firstLine="851"/>
        <w:jc w:val="both"/>
        <w:rPr>
          <w:sz w:val="24"/>
          <w:szCs w:val="24"/>
        </w:rPr>
      </w:pPr>
      <w:r w:rsidRPr="003E3C15">
        <w:rPr>
          <w:b/>
          <w:sz w:val="24"/>
          <w:szCs w:val="24"/>
        </w:rPr>
        <w:tab/>
      </w:r>
      <w:r>
        <w:rPr>
          <w:sz w:val="24"/>
          <w:szCs w:val="24"/>
        </w:rPr>
        <w:t>Линейные уравнения и неравенства. Квадратные и степенные  уравнения и неравенства.</w:t>
      </w:r>
      <w:r w:rsidRPr="003E3C15">
        <w:rPr>
          <w:sz w:val="24"/>
          <w:szCs w:val="24"/>
        </w:rPr>
        <w:tab/>
      </w:r>
      <w:r>
        <w:rPr>
          <w:sz w:val="24"/>
          <w:szCs w:val="24"/>
        </w:rPr>
        <w:t>Рациональные уравнения и неравенства. Иррациональные уравнения и неравенства.</w:t>
      </w:r>
    </w:p>
    <w:p w:rsidR="00867B46" w:rsidRDefault="00867B46" w:rsidP="00867B46">
      <w:pPr>
        <w:pStyle w:val="a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Показательные уравнения и неравенства. Логарифмические уравнения и неравенства.</w:t>
      </w:r>
    </w:p>
    <w:p w:rsidR="00867B46" w:rsidRPr="003E3C15" w:rsidRDefault="00867B46" w:rsidP="00867B46">
      <w:pPr>
        <w:pStyle w:val="a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Тригонометрические уравнения и неравенства.</w:t>
      </w:r>
    </w:p>
    <w:p w:rsidR="00867B46" w:rsidRDefault="00867B46" w:rsidP="00867B46">
      <w:pPr>
        <w:pStyle w:val="a5"/>
        <w:ind w:left="0"/>
        <w:jc w:val="both"/>
        <w:rPr>
          <w:b/>
          <w:sz w:val="24"/>
          <w:szCs w:val="24"/>
        </w:rPr>
      </w:pPr>
      <w:r w:rsidRPr="003E3C15">
        <w:rPr>
          <w:b/>
          <w:sz w:val="24"/>
          <w:szCs w:val="24"/>
        </w:rPr>
        <w:t xml:space="preserve">Тема 2. </w:t>
      </w:r>
      <w:r>
        <w:rPr>
          <w:b/>
          <w:sz w:val="24"/>
          <w:szCs w:val="24"/>
        </w:rPr>
        <w:t>Начала теории вероятностей.</w:t>
      </w:r>
    </w:p>
    <w:p w:rsidR="00867B46" w:rsidRDefault="00867B46" w:rsidP="00867B46">
      <w:pPr>
        <w:pStyle w:val="a5"/>
        <w:ind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Классическое определение вероятности. Теоремы о вероятностях событий.Решение задач      на нахождение вероятности событий.</w:t>
      </w:r>
    </w:p>
    <w:p w:rsidR="00867B46" w:rsidRPr="003E3C15" w:rsidRDefault="00867B46" w:rsidP="00867B46">
      <w:pPr>
        <w:pStyle w:val="a5"/>
        <w:ind w:left="0"/>
        <w:jc w:val="both"/>
        <w:rPr>
          <w:sz w:val="24"/>
          <w:szCs w:val="24"/>
        </w:rPr>
      </w:pPr>
    </w:p>
    <w:p w:rsidR="00867B46" w:rsidRPr="003E3C15" w:rsidRDefault="00867B46" w:rsidP="00867B46">
      <w:pPr>
        <w:pStyle w:val="a5"/>
        <w:ind w:left="0"/>
        <w:jc w:val="both"/>
        <w:rPr>
          <w:b/>
          <w:sz w:val="24"/>
          <w:szCs w:val="24"/>
        </w:rPr>
      </w:pPr>
      <w:r w:rsidRPr="003E3C15">
        <w:rPr>
          <w:b/>
          <w:sz w:val="24"/>
          <w:szCs w:val="24"/>
        </w:rPr>
        <w:t xml:space="preserve">Тема </w:t>
      </w:r>
      <w:r>
        <w:rPr>
          <w:b/>
          <w:sz w:val="24"/>
          <w:szCs w:val="24"/>
        </w:rPr>
        <w:t>3</w:t>
      </w:r>
      <w:r w:rsidRPr="003E3C15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Производная. Наибольшее и наименьшее значение функций.</w:t>
      </w:r>
    </w:p>
    <w:p w:rsidR="00867B46" w:rsidRPr="003E3C15" w:rsidRDefault="00867B46" w:rsidP="00867B46">
      <w:pPr>
        <w:pStyle w:val="a5"/>
        <w:ind w:left="0"/>
        <w:jc w:val="both"/>
        <w:rPr>
          <w:sz w:val="24"/>
          <w:szCs w:val="24"/>
        </w:rPr>
      </w:pPr>
      <w:r w:rsidRPr="003E3C15">
        <w:rPr>
          <w:b/>
          <w:sz w:val="24"/>
          <w:szCs w:val="24"/>
        </w:rPr>
        <w:tab/>
      </w:r>
      <w:r>
        <w:rPr>
          <w:sz w:val="24"/>
          <w:szCs w:val="24"/>
        </w:rPr>
        <w:t>Физический и геометрический смысл производной</w:t>
      </w:r>
      <w:r w:rsidRPr="003E3C15">
        <w:rPr>
          <w:sz w:val="24"/>
          <w:szCs w:val="24"/>
        </w:rPr>
        <w:t>.</w:t>
      </w:r>
      <w:r>
        <w:rPr>
          <w:sz w:val="24"/>
          <w:szCs w:val="24"/>
        </w:rPr>
        <w:t xml:space="preserve"> Применение производной к исследованию функций. Исследование тригонометрических функций. Исследование степенной и иррациональной функций. Исследование логарифмической и показательной функций. Исследование частных. Исследование произведений.</w:t>
      </w:r>
    </w:p>
    <w:p w:rsidR="00867B46" w:rsidRPr="003E3C15" w:rsidRDefault="00867B46" w:rsidP="00867B46">
      <w:pPr>
        <w:pStyle w:val="a5"/>
        <w:ind w:left="0"/>
        <w:jc w:val="both"/>
        <w:rPr>
          <w:b/>
          <w:sz w:val="24"/>
          <w:szCs w:val="24"/>
        </w:rPr>
      </w:pPr>
    </w:p>
    <w:p w:rsidR="00867B46" w:rsidRDefault="00867B46" w:rsidP="00867B46">
      <w:pPr>
        <w:pStyle w:val="a5"/>
        <w:ind w:left="0"/>
        <w:jc w:val="both"/>
        <w:rPr>
          <w:b/>
          <w:sz w:val="24"/>
          <w:szCs w:val="24"/>
        </w:rPr>
      </w:pPr>
      <w:r w:rsidRPr="003E3C15">
        <w:rPr>
          <w:b/>
          <w:sz w:val="24"/>
          <w:szCs w:val="24"/>
        </w:rPr>
        <w:t xml:space="preserve">Тема </w:t>
      </w:r>
      <w:r>
        <w:rPr>
          <w:b/>
          <w:sz w:val="24"/>
          <w:szCs w:val="24"/>
        </w:rPr>
        <w:t>4</w:t>
      </w:r>
      <w:r w:rsidRPr="003E3C15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Первообразная и интеграл.</w:t>
      </w:r>
    </w:p>
    <w:p w:rsidR="00867B46" w:rsidRDefault="00867B46" w:rsidP="00867B46">
      <w:pPr>
        <w:pStyle w:val="a5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Первообразная и интеграл. Вычисление площадей криволинейных трапеций.</w:t>
      </w:r>
    </w:p>
    <w:p w:rsidR="00867B46" w:rsidRPr="004E2ABF" w:rsidRDefault="00867B46" w:rsidP="00867B46">
      <w:pPr>
        <w:pStyle w:val="a5"/>
        <w:ind w:left="0"/>
        <w:jc w:val="both"/>
        <w:rPr>
          <w:b/>
          <w:sz w:val="24"/>
          <w:szCs w:val="24"/>
        </w:rPr>
      </w:pPr>
      <w:r w:rsidRPr="004E2ABF">
        <w:rPr>
          <w:b/>
          <w:sz w:val="24"/>
          <w:szCs w:val="24"/>
        </w:rPr>
        <w:t xml:space="preserve">Тема </w:t>
      </w:r>
      <w:r>
        <w:rPr>
          <w:b/>
          <w:sz w:val="24"/>
          <w:szCs w:val="24"/>
        </w:rPr>
        <w:t>5</w:t>
      </w:r>
      <w:r w:rsidRPr="004E2ABF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Стереометрия.</w:t>
      </w:r>
    </w:p>
    <w:p w:rsidR="00867B46" w:rsidRPr="004E2ABF" w:rsidRDefault="00867B46" w:rsidP="00867B46">
      <w:pPr>
        <w:pStyle w:val="a5"/>
        <w:ind w:left="0" w:firstLine="709"/>
        <w:jc w:val="both"/>
        <w:rPr>
          <w:sz w:val="24"/>
          <w:szCs w:val="24"/>
        </w:rPr>
      </w:pPr>
      <w:r w:rsidRPr="004E2ABF">
        <w:rPr>
          <w:color w:val="333333"/>
          <w:sz w:val="24"/>
          <w:szCs w:val="24"/>
        </w:rPr>
        <w:t>Решение задач по стереометрии - нахождение геометрических величин (длин, углов, площадей и объёмов).</w:t>
      </w:r>
      <w:r>
        <w:rPr>
          <w:color w:val="333333"/>
          <w:sz w:val="24"/>
          <w:szCs w:val="24"/>
        </w:rPr>
        <w:t xml:space="preserve"> Цилиндр, конус, шар. </w:t>
      </w:r>
      <w:r>
        <w:rPr>
          <w:sz w:val="24"/>
          <w:szCs w:val="24"/>
        </w:rPr>
        <w:t>Решение задач по стереометрии.</w:t>
      </w:r>
    </w:p>
    <w:p w:rsidR="00867B46" w:rsidRPr="003E3C15" w:rsidRDefault="00867B46" w:rsidP="00867B46">
      <w:pPr>
        <w:pStyle w:val="a5"/>
        <w:ind w:left="0"/>
        <w:jc w:val="both"/>
        <w:rPr>
          <w:b/>
          <w:sz w:val="24"/>
          <w:szCs w:val="24"/>
        </w:rPr>
      </w:pPr>
      <w:r w:rsidRPr="003E3C15">
        <w:rPr>
          <w:b/>
          <w:sz w:val="24"/>
          <w:szCs w:val="24"/>
        </w:rPr>
        <w:t xml:space="preserve">Тема </w:t>
      </w:r>
      <w:r>
        <w:rPr>
          <w:b/>
          <w:sz w:val="24"/>
          <w:szCs w:val="24"/>
        </w:rPr>
        <w:t>6</w:t>
      </w:r>
      <w:r w:rsidRPr="003E3C15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Решение задач. Кредиты. Вклады.</w:t>
      </w:r>
    </w:p>
    <w:p w:rsidR="00867B46" w:rsidRPr="0099440E" w:rsidRDefault="00867B46" w:rsidP="00867B4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3E3C15">
        <w:rPr>
          <w:rFonts w:ascii="Times New Roman" w:hAnsi="Times New Roman"/>
          <w:b/>
          <w:sz w:val="24"/>
          <w:szCs w:val="24"/>
        </w:rPr>
        <w:tab/>
      </w:r>
      <w:r w:rsidRPr="009944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Понятие кредита. </w:t>
      </w:r>
      <w:r w:rsidRPr="00994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Простые проценты. Сложные проценты. Соотношение величин. </w:t>
      </w:r>
      <w:r w:rsidRPr="009944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Дифференцированная схема погашения кредита. </w:t>
      </w:r>
      <w:proofErr w:type="spellStart"/>
      <w:r w:rsidRPr="009944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Аннуитетная</w:t>
      </w:r>
      <w:proofErr w:type="spellEnd"/>
      <w:r w:rsidRPr="009944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схема погашения кредита. Решение задач.</w:t>
      </w:r>
      <w:r w:rsidRPr="009944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вклада. Ставка по вкладу с учетом капитализации процентов. Решение задач.</w:t>
      </w:r>
    </w:p>
    <w:p w:rsidR="00867B46" w:rsidRDefault="00867B46" w:rsidP="00867B46">
      <w:pPr>
        <w:pStyle w:val="a5"/>
        <w:ind w:left="0"/>
        <w:jc w:val="both"/>
        <w:rPr>
          <w:sz w:val="24"/>
          <w:szCs w:val="24"/>
        </w:rPr>
      </w:pPr>
      <w:r w:rsidRPr="003E3C15">
        <w:rPr>
          <w:sz w:val="24"/>
          <w:szCs w:val="24"/>
        </w:rPr>
        <w:tab/>
      </w:r>
    </w:p>
    <w:p w:rsidR="00867B46" w:rsidRDefault="00867B46" w:rsidP="00867B46">
      <w:pPr>
        <w:pStyle w:val="a5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7. Решение задач на оптимальный выбор.</w:t>
      </w:r>
    </w:p>
    <w:p w:rsidR="00867B46" w:rsidRDefault="00867B46" w:rsidP="00867B46">
      <w:pPr>
        <w:pStyle w:val="a5"/>
        <w:ind w:left="0" w:firstLine="709"/>
        <w:jc w:val="both"/>
        <w:outlineLvl w:val="0"/>
        <w:rPr>
          <w:b/>
          <w:sz w:val="28"/>
          <w:szCs w:val="28"/>
        </w:rPr>
      </w:pPr>
      <w:r>
        <w:rPr>
          <w:sz w:val="24"/>
          <w:szCs w:val="24"/>
        </w:rPr>
        <w:t xml:space="preserve">Логический перебор в задачах оптимизации. </w:t>
      </w:r>
      <w:r w:rsidRPr="005B62A5">
        <w:rPr>
          <w:sz w:val="24"/>
          <w:szCs w:val="24"/>
        </w:rPr>
        <w:t>Линейные целевые функции с целочисленными точками</w:t>
      </w:r>
      <w:r>
        <w:rPr>
          <w:sz w:val="24"/>
          <w:szCs w:val="24"/>
        </w:rPr>
        <w:t xml:space="preserve"> экстремума. </w:t>
      </w:r>
      <w:r w:rsidRPr="005B62A5">
        <w:rPr>
          <w:sz w:val="24"/>
          <w:szCs w:val="24"/>
        </w:rPr>
        <w:t xml:space="preserve">Линейные целевые функции с </w:t>
      </w:r>
      <w:r>
        <w:rPr>
          <w:sz w:val="24"/>
          <w:szCs w:val="24"/>
        </w:rPr>
        <w:t>не</w:t>
      </w:r>
      <w:r w:rsidRPr="005B62A5">
        <w:rPr>
          <w:sz w:val="24"/>
          <w:szCs w:val="24"/>
        </w:rPr>
        <w:t>целочисленными точками</w:t>
      </w:r>
      <w:r>
        <w:rPr>
          <w:sz w:val="24"/>
          <w:szCs w:val="24"/>
        </w:rPr>
        <w:t xml:space="preserve"> экстремума. Нел</w:t>
      </w:r>
      <w:r w:rsidRPr="005B62A5">
        <w:rPr>
          <w:sz w:val="24"/>
          <w:szCs w:val="24"/>
        </w:rPr>
        <w:t>инейные целевые функции с целочисленными точками</w:t>
      </w:r>
      <w:r>
        <w:rPr>
          <w:sz w:val="24"/>
          <w:szCs w:val="24"/>
        </w:rPr>
        <w:t xml:space="preserve"> экстремума. Нел</w:t>
      </w:r>
      <w:r w:rsidRPr="005B62A5">
        <w:rPr>
          <w:sz w:val="24"/>
          <w:szCs w:val="24"/>
        </w:rPr>
        <w:t xml:space="preserve">инейные целевые функции с </w:t>
      </w:r>
      <w:r>
        <w:rPr>
          <w:sz w:val="24"/>
          <w:szCs w:val="24"/>
        </w:rPr>
        <w:t>не</w:t>
      </w:r>
      <w:r w:rsidRPr="005B62A5">
        <w:rPr>
          <w:sz w:val="24"/>
          <w:szCs w:val="24"/>
        </w:rPr>
        <w:t>целочисленными точками</w:t>
      </w:r>
      <w:r>
        <w:rPr>
          <w:sz w:val="24"/>
          <w:szCs w:val="24"/>
        </w:rPr>
        <w:t xml:space="preserve"> экстремума. </w:t>
      </w:r>
    </w:p>
    <w:p w:rsidR="00867B46" w:rsidRDefault="00867B46" w:rsidP="00867B46">
      <w:pPr>
        <w:pStyle w:val="a5"/>
        <w:ind w:left="0"/>
        <w:jc w:val="center"/>
        <w:outlineLvl w:val="0"/>
        <w:rPr>
          <w:b/>
          <w:sz w:val="24"/>
          <w:szCs w:val="24"/>
        </w:rPr>
      </w:pPr>
    </w:p>
    <w:p w:rsidR="00867B46" w:rsidRPr="006F5119" w:rsidRDefault="00867B46" w:rsidP="00867B46">
      <w:pPr>
        <w:pStyle w:val="a5"/>
        <w:ind w:left="0"/>
        <w:jc w:val="center"/>
        <w:outlineLvl w:val="0"/>
        <w:rPr>
          <w:b/>
          <w:sz w:val="24"/>
          <w:szCs w:val="24"/>
        </w:rPr>
      </w:pPr>
      <w:r w:rsidRPr="006F5119">
        <w:rPr>
          <w:b/>
          <w:sz w:val="24"/>
          <w:szCs w:val="24"/>
        </w:rPr>
        <w:t xml:space="preserve">Календарно-тематическое планирование 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560"/>
        <w:gridCol w:w="992"/>
        <w:gridCol w:w="1276"/>
      </w:tblGrid>
      <w:tr w:rsidR="00FD5762" w:rsidRPr="003E3C15" w:rsidTr="00FD5762">
        <w:trPr>
          <w:trHeight w:val="510"/>
        </w:trPr>
        <w:tc>
          <w:tcPr>
            <w:tcW w:w="709" w:type="dxa"/>
            <w:vMerge w:val="restart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 w:rsidRPr="003E3C15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 w:rsidRPr="003E3C15"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560" w:type="dxa"/>
            <w:vMerge w:val="restart"/>
          </w:tcPr>
          <w:p w:rsidR="00FD5762" w:rsidRDefault="00FD5762" w:rsidP="00867B46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3E3C15">
              <w:rPr>
                <w:b/>
                <w:sz w:val="24"/>
                <w:szCs w:val="24"/>
              </w:rPr>
              <w:t xml:space="preserve">Количество </w:t>
            </w:r>
          </w:p>
          <w:p w:rsidR="00FD5762" w:rsidRPr="003E3C15" w:rsidRDefault="00FD5762" w:rsidP="00867B46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 w:rsidRPr="003E3C15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Дата проведения</w:t>
            </w:r>
          </w:p>
        </w:tc>
      </w:tr>
      <w:tr w:rsidR="00FD5762" w:rsidRPr="003E3C15" w:rsidTr="00FD5762">
        <w:trPr>
          <w:trHeight w:val="315"/>
        </w:trPr>
        <w:tc>
          <w:tcPr>
            <w:tcW w:w="709" w:type="dxa"/>
            <w:vMerge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D5762" w:rsidRPr="003E3C15" w:rsidRDefault="00FD5762" w:rsidP="00867B46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FD5762" w:rsidRDefault="00FD5762" w:rsidP="00867B46">
            <w:pPr>
              <w:pStyle w:val="a5"/>
              <w:tabs>
                <w:tab w:val="left" w:pos="91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</w:tr>
      <w:tr w:rsidR="00867B46" w:rsidRPr="003E3C15" w:rsidTr="00FD5762">
        <w:trPr>
          <w:trHeight w:val="20"/>
        </w:trPr>
        <w:tc>
          <w:tcPr>
            <w:tcW w:w="9640" w:type="dxa"/>
            <w:gridSpan w:val="5"/>
            <w:vAlign w:val="center"/>
          </w:tcPr>
          <w:p w:rsidR="00867B46" w:rsidRPr="00D862AD" w:rsidRDefault="00867B46" w:rsidP="00867B46">
            <w:pPr>
              <w:pStyle w:val="a5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Задачи с прикладным содержанием (6 часов).</w:t>
            </w: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FD5762" w:rsidRPr="0010278A" w:rsidRDefault="00FD5762" w:rsidP="00867B46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Линейные уравнения и неравенства. Квадратные и степенные  уравнения и неравенства. 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FD5762" w:rsidRPr="0010278A" w:rsidRDefault="00FD5762" w:rsidP="00867B46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Рациональные уравнени</w:t>
            </w:r>
            <w:bookmarkStart w:id="0" w:name="_GoBack"/>
            <w:bookmarkEnd w:id="0"/>
            <w:r>
              <w:rPr>
                <w:sz w:val="24"/>
                <w:szCs w:val="24"/>
              </w:rPr>
              <w:t>я и неравенства.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FD5762" w:rsidRPr="0010278A" w:rsidRDefault="00FD5762" w:rsidP="00867B46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Иррациональные уравнения и неравенства.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387"/>
        </w:trPr>
        <w:tc>
          <w:tcPr>
            <w:tcW w:w="709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FD5762" w:rsidRDefault="00FD5762" w:rsidP="00867B46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Показательные уравнения и неравенства.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423"/>
        </w:trPr>
        <w:tc>
          <w:tcPr>
            <w:tcW w:w="709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FD5762" w:rsidRDefault="00FD5762" w:rsidP="00867B46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Логарифмические уравнения и неравенства.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FD5762" w:rsidRDefault="00FD5762" w:rsidP="00867B46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Тригонометрические уравнения и неравенства.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67B46" w:rsidRPr="003E3C15" w:rsidTr="00FD5762">
        <w:trPr>
          <w:trHeight w:val="20"/>
        </w:trPr>
        <w:tc>
          <w:tcPr>
            <w:tcW w:w="9640" w:type="dxa"/>
            <w:gridSpan w:val="5"/>
            <w:vAlign w:val="center"/>
          </w:tcPr>
          <w:p w:rsidR="00867B46" w:rsidRPr="00D862AD" w:rsidRDefault="00867B46" w:rsidP="00867B46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Начала теории вероятностей (3 часа).</w:t>
            </w: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FD5762" w:rsidRPr="0010278A" w:rsidRDefault="00FD5762" w:rsidP="00867B46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Классическое определение вероятности.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FD5762" w:rsidRDefault="00FD5762" w:rsidP="00867B46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Теоремы о вероятностях событий.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FD5762" w:rsidRPr="0010278A" w:rsidRDefault="00FD5762" w:rsidP="00867B46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на нахождение вероятности событий.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67B46" w:rsidRPr="003E3C15" w:rsidTr="00FD5762">
        <w:trPr>
          <w:trHeight w:val="20"/>
        </w:trPr>
        <w:tc>
          <w:tcPr>
            <w:tcW w:w="9640" w:type="dxa"/>
            <w:gridSpan w:val="5"/>
            <w:vAlign w:val="center"/>
          </w:tcPr>
          <w:p w:rsidR="00867B46" w:rsidRPr="00D862AD" w:rsidRDefault="00867B46" w:rsidP="00867B46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7254E">
              <w:rPr>
                <w:b/>
                <w:sz w:val="24"/>
                <w:szCs w:val="24"/>
              </w:rPr>
              <w:t xml:space="preserve">Производная. </w:t>
            </w:r>
            <w:r>
              <w:rPr>
                <w:b/>
                <w:sz w:val="24"/>
                <w:szCs w:val="24"/>
              </w:rPr>
              <w:t xml:space="preserve"> Наибольшее и наименьшее значение функций (6 часов).</w:t>
            </w: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FD5762" w:rsidRPr="0010278A" w:rsidRDefault="00FD5762" w:rsidP="00867B46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Физический и геометрический смысл производной</w:t>
            </w:r>
            <w:r w:rsidRPr="003E3C1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Применение производной к исследованию функций.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FD5762" w:rsidRPr="0010278A" w:rsidRDefault="00FD5762" w:rsidP="00867B46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производной к исследованию функций: исследование степенной и иррациональной функций.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FD5762" w:rsidRDefault="00FD5762" w:rsidP="00867B46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производной к исследованию функций: исследование логарифмической и показательной функций.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FD5762" w:rsidRPr="0010278A" w:rsidRDefault="00FD5762" w:rsidP="00867B46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производной к исследованию функций: исследование тригонометрических функций.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FD5762" w:rsidRPr="0010278A" w:rsidRDefault="00FD5762" w:rsidP="00867B46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частных.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FD5762" w:rsidRPr="0010278A" w:rsidRDefault="00FD5762" w:rsidP="00867B46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произведения.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67B46" w:rsidRPr="003E3C15" w:rsidTr="00FD5762">
        <w:trPr>
          <w:trHeight w:val="20"/>
        </w:trPr>
        <w:tc>
          <w:tcPr>
            <w:tcW w:w="9640" w:type="dxa"/>
            <w:gridSpan w:val="5"/>
            <w:vAlign w:val="center"/>
          </w:tcPr>
          <w:p w:rsidR="00867B46" w:rsidRPr="0090574F" w:rsidRDefault="00867B46" w:rsidP="00867B46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90574F">
              <w:rPr>
                <w:b/>
                <w:sz w:val="24"/>
                <w:szCs w:val="24"/>
              </w:rPr>
              <w:t>Первообразная и интеграл</w:t>
            </w:r>
            <w:r>
              <w:rPr>
                <w:b/>
                <w:sz w:val="24"/>
                <w:szCs w:val="24"/>
              </w:rPr>
              <w:t xml:space="preserve"> (2 часа).</w:t>
            </w: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5103" w:type="dxa"/>
          </w:tcPr>
          <w:p w:rsidR="00FD5762" w:rsidRPr="0010278A" w:rsidRDefault="00FD5762" w:rsidP="00867B46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Первообразная и интеграл.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FD5762" w:rsidRPr="0010278A" w:rsidRDefault="00FD5762" w:rsidP="00867B46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Вычисление площадей криволинейных трапеций.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67B46" w:rsidRPr="003E3C15" w:rsidTr="00FD5762">
        <w:trPr>
          <w:trHeight w:val="20"/>
        </w:trPr>
        <w:tc>
          <w:tcPr>
            <w:tcW w:w="9640" w:type="dxa"/>
            <w:gridSpan w:val="5"/>
            <w:vAlign w:val="center"/>
          </w:tcPr>
          <w:p w:rsidR="00867B46" w:rsidRPr="004E2ABF" w:rsidRDefault="00867B46" w:rsidP="00867B46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Стереометрия (3 часа).</w:t>
            </w: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:rsidR="00FD5762" w:rsidRPr="003F123F" w:rsidRDefault="00FD5762" w:rsidP="00867B46">
            <w:pPr>
              <w:pStyle w:val="aa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3F123F">
              <w:rPr>
                <w:color w:val="333333"/>
              </w:rPr>
              <w:t>Решение задач по стереометрии - нахождение геометрических величин (длин, углов, площадей и объёмов)</w:t>
            </w:r>
            <w:r>
              <w:rPr>
                <w:color w:val="333333"/>
              </w:rPr>
              <w:t>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:rsidR="00FD5762" w:rsidRPr="003F123F" w:rsidRDefault="00FD5762" w:rsidP="00867B46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F123F">
              <w:rPr>
                <w:color w:val="333333"/>
                <w:sz w:val="24"/>
                <w:szCs w:val="24"/>
              </w:rPr>
              <w:t>Решение задач по стереометрии - нахождение геометрических величин (длин, углов, площадей и объёмов).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:rsidR="00FD5762" w:rsidRPr="0010278A" w:rsidRDefault="00FD5762" w:rsidP="00867B46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Цилиндр, конус, шар. Решение задач по стереометрии.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67B46" w:rsidRPr="003E3C15" w:rsidTr="00FD5762">
        <w:trPr>
          <w:trHeight w:val="20"/>
        </w:trPr>
        <w:tc>
          <w:tcPr>
            <w:tcW w:w="9640" w:type="dxa"/>
            <w:gridSpan w:val="5"/>
            <w:vAlign w:val="center"/>
          </w:tcPr>
          <w:p w:rsidR="00867B46" w:rsidRDefault="00867B46" w:rsidP="00867B46">
            <w:pPr>
              <w:pStyle w:val="a5"/>
              <w:tabs>
                <w:tab w:val="left" w:pos="5565"/>
              </w:tabs>
              <w:ind w:left="0"/>
              <w:rPr>
                <w:sz w:val="24"/>
                <w:szCs w:val="24"/>
              </w:rPr>
            </w:pPr>
            <w:r w:rsidRPr="0090574F">
              <w:rPr>
                <w:b/>
                <w:sz w:val="24"/>
                <w:szCs w:val="24"/>
              </w:rPr>
              <w:t>Решение задач</w:t>
            </w:r>
            <w:r>
              <w:rPr>
                <w:b/>
                <w:sz w:val="24"/>
                <w:szCs w:val="24"/>
              </w:rPr>
              <w:t>. Кредиты. Вклады. (10 часов).</w:t>
            </w: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:rsidR="00FD5762" w:rsidRPr="00195F04" w:rsidRDefault="00FD5762" w:rsidP="00867B46">
            <w:pPr>
              <w:rPr>
                <w:sz w:val="24"/>
                <w:szCs w:val="24"/>
              </w:rPr>
            </w:pPr>
            <w:r w:rsidRPr="00195F04">
              <w:rPr>
                <w:sz w:val="24"/>
                <w:szCs w:val="24"/>
              </w:rPr>
              <w:t>Понятие кредита. Простые проценты</w:t>
            </w:r>
            <w:r>
              <w:rPr>
                <w:sz w:val="24"/>
                <w:szCs w:val="24"/>
              </w:rPr>
              <w:t xml:space="preserve">. </w:t>
            </w:r>
            <w:r w:rsidRPr="00195F04">
              <w:rPr>
                <w:sz w:val="24"/>
                <w:szCs w:val="24"/>
              </w:rPr>
              <w:t>Простые кредиты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FD5762" w:rsidRPr="00195F04" w:rsidRDefault="00FD5762" w:rsidP="00867B46">
            <w:pPr>
              <w:rPr>
                <w:sz w:val="24"/>
                <w:szCs w:val="24"/>
              </w:rPr>
            </w:pPr>
            <w:r w:rsidRPr="00195F04">
              <w:rPr>
                <w:sz w:val="24"/>
                <w:szCs w:val="24"/>
              </w:rPr>
              <w:t>Сложные проценты</w:t>
            </w:r>
            <w:r>
              <w:rPr>
                <w:sz w:val="24"/>
                <w:szCs w:val="24"/>
              </w:rPr>
              <w:t xml:space="preserve">. </w:t>
            </w:r>
            <w:r w:rsidRPr="00195F04">
              <w:rPr>
                <w:sz w:val="24"/>
                <w:szCs w:val="24"/>
              </w:rPr>
              <w:t>Решение задач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103" w:type="dxa"/>
          </w:tcPr>
          <w:p w:rsidR="00FD5762" w:rsidRPr="00195F04" w:rsidRDefault="00FD5762" w:rsidP="00867B46">
            <w:pPr>
              <w:rPr>
                <w:sz w:val="24"/>
                <w:szCs w:val="24"/>
              </w:rPr>
            </w:pPr>
            <w:r w:rsidRPr="00195F04">
              <w:rPr>
                <w:sz w:val="24"/>
                <w:szCs w:val="24"/>
              </w:rPr>
              <w:t>Дифференцированная схема погашения кредита.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103" w:type="dxa"/>
          </w:tcPr>
          <w:p w:rsidR="00FD5762" w:rsidRPr="00195F04" w:rsidRDefault="00FD5762" w:rsidP="00867B46">
            <w:pPr>
              <w:rPr>
                <w:sz w:val="24"/>
                <w:szCs w:val="24"/>
              </w:rPr>
            </w:pPr>
            <w:r w:rsidRPr="00195F04">
              <w:rPr>
                <w:sz w:val="24"/>
                <w:szCs w:val="24"/>
              </w:rPr>
              <w:t>Решение задач «Дифференцированная схема погашения кредита»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103" w:type="dxa"/>
          </w:tcPr>
          <w:p w:rsidR="00FD5762" w:rsidRPr="00195F04" w:rsidRDefault="00FD5762" w:rsidP="00867B46">
            <w:pPr>
              <w:rPr>
                <w:sz w:val="24"/>
                <w:szCs w:val="24"/>
              </w:rPr>
            </w:pPr>
            <w:proofErr w:type="spellStart"/>
            <w:r w:rsidRPr="00195F04">
              <w:rPr>
                <w:bCs/>
                <w:sz w:val="24"/>
                <w:szCs w:val="24"/>
              </w:rPr>
              <w:t>Аннуитетная</w:t>
            </w:r>
            <w:proofErr w:type="spellEnd"/>
            <w:r w:rsidRPr="00195F04">
              <w:rPr>
                <w:bCs/>
                <w:sz w:val="24"/>
                <w:szCs w:val="24"/>
              </w:rPr>
              <w:t xml:space="preserve"> схема погашения кредита.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103" w:type="dxa"/>
          </w:tcPr>
          <w:p w:rsidR="00FD5762" w:rsidRPr="00195F04" w:rsidRDefault="00FD5762" w:rsidP="00867B46">
            <w:pPr>
              <w:rPr>
                <w:sz w:val="24"/>
                <w:szCs w:val="24"/>
              </w:rPr>
            </w:pPr>
            <w:r w:rsidRPr="00195F04">
              <w:rPr>
                <w:sz w:val="24"/>
                <w:szCs w:val="24"/>
              </w:rPr>
              <w:t>Решение задач «</w:t>
            </w:r>
            <w:proofErr w:type="spellStart"/>
            <w:r w:rsidRPr="00195F04">
              <w:rPr>
                <w:bCs/>
                <w:sz w:val="24"/>
                <w:szCs w:val="24"/>
              </w:rPr>
              <w:t>Аннуитетная</w:t>
            </w:r>
            <w:proofErr w:type="spellEnd"/>
            <w:r w:rsidRPr="00195F04">
              <w:rPr>
                <w:bCs/>
                <w:sz w:val="24"/>
                <w:szCs w:val="24"/>
              </w:rPr>
              <w:t xml:space="preserve"> схема погашения кредита</w:t>
            </w:r>
            <w:r w:rsidRPr="00195F0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103" w:type="dxa"/>
          </w:tcPr>
          <w:p w:rsidR="00FD5762" w:rsidRPr="000E313D" w:rsidRDefault="00FD5762" w:rsidP="00867B46">
            <w:pPr>
              <w:rPr>
                <w:sz w:val="24"/>
                <w:szCs w:val="24"/>
              </w:rPr>
            </w:pPr>
            <w:r w:rsidRPr="000E313D">
              <w:rPr>
                <w:sz w:val="24"/>
                <w:szCs w:val="24"/>
              </w:rPr>
              <w:t>Вклады. Годовая процентная ставка.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103" w:type="dxa"/>
          </w:tcPr>
          <w:p w:rsidR="00FD5762" w:rsidRPr="000E313D" w:rsidRDefault="00FD5762" w:rsidP="00867B46">
            <w:pPr>
              <w:rPr>
                <w:sz w:val="24"/>
                <w:szCs w:val="24"/>
              </w:rPr>
            </w:pPr>
            <w:r w:rsidRPr="000E313D">
              <w:rPr>
                <w:sz w:val="24"/>
                <w:szCs w:val="24"/>
              </w:rPr>
              <w:t>Решение задач «Вклады»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103" w:type="dxa"/>
          </w:tcPr>
          <w:p w:rsidR="00FD5762" w:rsidRPr="000E313D" w:rsidRDefault="00FD5762" w:rsidP="00867B46">
            <w:pPr>
              <w:rPr>
                <w:sz w:val="24"/>
                <w:szCs w:val="24"/>
              </w:rPr>
            </w:pPr>
            <w:r w:rsidRPr="000E313D">
              <w:rPr>
                <w:sz w:val="24"/>
                <w:szCs w:val="24"/>
              </w:rPr>
              <w:t>Ставка по вкладу с учетом капитализации процентов.</w:t>
            </w:r>
            <w:r>
              <w:rPr>
                <w:sz w:val="24"/>
                <w:szCs w:val="24"/>
              </w:rPr>
              <w:t xml:space="preserve"> Решение задач.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6F2B9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6F2B92">
              <w:rPr>
                <w:sz w:val="24"/>
                <w:szCs w:val="24"/>
              </w:rPr>
              <w:t>30</w:t>
            </w:r>
          </w:p>
        </w:tc>
        <w:tc>
          <w:tcPr>
            <w:tcW w:w="5103" w:type="dxa"/>
          </w:tcPr>
          <w:p w:rsidR="00FD5762" w:rsidRPr="000E313D" w:rsidRDefault="00FD5762" w:rsidP="00867B46">
            <w:pPr>
              <w:rPr>
                <w:sz w:val="24"/>
                <w:szCs w:val="24"/>
              </w:rPr>
            </w:pPr>
            <w:r w:rsidRPr="000E313D">
              <w:rPr>
                <w:sz w:val="24"/>
                <w:szCs w:val="24"/>
              </w:rPr>
              <w:t>Прогрессии и степенные функции в задачах на проценты.</w:t>
            </w:r>
          </w:p>
        </w:tc>
        <w:tc>
          <w:tcPr>
            <w:tcW w:w="1560" w:type="dxa"/>
            <w:vAlign w:val="center"/>
          </w:tcPr>
          <w:p w:rsidR="00FD5762" w:rsidRPr="006F2B9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Pr="0090574F" w:rsidRDefault="00FD5762" w:rsidP="00867B46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Pr="0090574F" w:rsidRDefault="00FD5762" w:rsidP="00867B46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67B46" w:rsidRPr="003E3C15" w:rsidTr="00FD5762">
        <w:trPr>
          <w:trHeight w:val="20"/>
        </w:trPr>
        <w:tc>
          <w:tcPr>
            <w:tcW w:w="9640" w:type="dxa"/>
            <w:gridSpan w:val="5"/>
            <w:vAlign w:val="center"/>
          </w:tcPr>
          <w:p w:rsidR="00867B46" w:rsidRPr="0090574F" w:rsidRDefault="00867B46" w:rsidP="00867B46">
            <w:pPr>
              <w:rPr>
                <w:b/>
                <w:sz w:val="24"/>
                <w:szCs w:val="24"/>
              </w:rPr>
            </w:pPr>
            <w:r w:rsidRPr="00E7254E">
              <w:rPr>
                <w:b/>
                <w:sz w:val="24"/>
                <w:szCs w:val="24"/>
              </w:rPr>
              <w:t>Решение задач на  оптимальный выбор</w:t>
            </w:r>
            <w:r>
              <w:rPr>
                <w:b/>
                <w:sz w:val="24"/>
                <w:szCs w:val="24"/>
              </w:rPr>
              <w:t xml:space="preserve"> (4 часа).</w:t>
            </w: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103" w:type="dxa"/>
          </w:tcPr>
          <w:p w:rsidR="00FD5762" w:rsidRPr="0010278A" w:rsidRDefault="00FD5762" w:rsidP="00867B46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Логический перебор в задачах оптимизации.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103" w:type="dxa"/>
          </w:tcPr>
          <w:p w:rsidR="00FD5762" w:rsidRDefault="00FD5762" w:rsidP="00867B46">
            <w:pPr>
              <w:pStyle w:val="a5"/>
              <w:ind w:left="34"/>
              <w:jc w:val="both"/>
              <w:rPr>
                <w:sz w:val="24"/>
                <w:szCs w:val="24"/>
              </w:rPr>
            </w:pPr>
            <w:r w:rsidRPr="005B62A5">
              <w:rPr>
                <w:sz w:val="24"/>
                <w:szCs w:val="24"/>
              </w:rPr>
              <w:t>Линейные целевые функции с целочисленными точками</w:t>
            </w:r>
            <w:r>
              <w:rPr>
                <w:sz w:val="24"/>
                <w:szCs w:val="24"/>
              </w:rPr>
              <w:t xml:space="preserve"> экстремума. </w:t>
            </w:r>
            <w:r w:rsidRPr="005B62A5">
              <w:rPr>
                <w:sz w:val="24"/>
                <w:szCs w:val="24"/>
              </w:rPr>
              <w:t xml:space="preserve">Линейные целевые функции с </w:t>
            </w:r>
            <w:r>
              <w:rPr>
                <w:sz w:val="24"/>
                <w:szCs w:val="24"/>
              </w:rPr>
              <w:t>не</w:t>
            </w:r>
            <w:r w:rsidRPr="005B62A5">
              <w:rPr>
                <w:sz w:val="24"/>
                <w:szCs w:val="24"/>
              </w:rPr>
              <w:t>целочисленными точками</w:t>
            </w:r>
            <w:r>
              <w:rPr>
                <w:sz w:val="24"/>
                <w:szCs w:val="24"/>
              </w:rPr>
              <w:t xml:space="preserve"> экстремума.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Pr="003E3C15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103" w:type="dxa"/>
          </w:tcPr>
          <w:p w:rsidR="00FD5762" w:rsidRPr="0010278A" w:rsidRDefault="00FD5762" w:rsidP="00867B46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Нел</w:t>
            </w:r>
            <w:r w:rsidRPr="005B62A5">
              <w:rPr>
                <w:sz w:val="24"/>
                <w:szCs w:val="24"/>
              </w:rPr>
              <w:t>инейные целевые функции с целочисленными точками</w:t>
            </w:r>
            <w:r>
              <w:rPr>
                <w:sz w:val="24"/>
                <w:szCs w:val="24"/>
              </w:rPr>
              <w:t xml:space="preserve"> экстремума. Нел</w:t>
            </w:r>
            <w:r w:rsidRPr="005B62A5">
              <w:rPr>
                <w:sz w:val="24"/>
                <w:szCs w:val="24"/>
              </w:rPr>
              <w:t xml:space="preserve">инейные целевые функции с </w:t>
            </w:r>
            <w:r>
              <w:rPr>
                <w:sz w:val="24"/>
                <w:szCs w:val="24"/>
              </w:rPr>
              <w:t>не</w:t>
            </w:r>
            <w:r w:rsidRPr="005B62A5">
              <w:rPr>
                <w:sz w:val="24"/>
                <w:szCs w:val="24"/>
              </w:rPr>
              <w:t>целочисленными точками</w:t>
            </w:r>
            <w:r>
              <w:rPr>
                <w:sz w:val="24"/>
                <w:szCs w:val="24"/>
              </w:rPr>
              <w:t xml:space="preserve"> экстремума. Решение задач на оптимальный выбор.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5762" w:rsidRPr="003E3C15" w:rsidTr="00FD5762">
        <w:trPr>
          <w:trHeight w:val="20"/>
        </w:trPr>
        <w:tc>
          <w:tcPr>
            <w:tcW w:w="709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103" w:type="dxa"/>
          </w:tcPr>
          <w:p w:rsidR="00FD5762" w:rsidRDefault="00FD5762" w:rsidP="00867B46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Собеседование.</w:t>
            </w:r>
          </w:p>
        </w:tc>
        <w:tc>
          <w:tcPr>
            <w:tcW w:w="1560" w:type="dxa"/>
            <w:vAlign w:val="center"/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D5762" w:rsidRDefault="00FD5762" w:rsidP="00867B4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867B46" w:rsidRDefault="00867B46" w:rsidP="00867B46">
      <w:pPr>
        <w:pStyle w:val="a5"/>
        <w:ind w:left="0"/>
        <w:jc w:val="center"/>
        <w:outlineLvl w:val="0"/>
        <w:rPr>
          <w:b/>
          <w:sz w:val="28"/>
          <w:szCs w:val="28"/>
        </w:rPr>
      </w:pPr>
    </w:p>
    <w:p w:rsidR="00F11FC4" w:rsidRDefault="00F11FC4" w:rsidP="00867B46">
      <w:pPr>
        <w:tabs>
          <w:tab w:val="left" w:pos="6360"/>
        </w:tabs>
        <w:jc w:val="both"/>
        <w:rPr>
          <w:bCs/>
          <w:iCs/>
          <w:sz w:val="24"/>
          <w:szCs w:val="24"/>
        </w:rPr>
      </w:pPr>
    </w:p>
    <w:sectPr w:rsidR="00F11FC4" w:rsidSect="00BF2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851" w:right="428" w:bottom="709" w:left="1134" w:header="0" w:footer="148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0BC" w:rsidRDefault="001840BC">
      <w:r>
        <w:separator/>
      </w:r>
    </w:p>
  </w:endnote>
  <w:endnote w:type="continuationSeparator" w:id="0">
    <w:p w:rsidR="001840BC" w:rsidRDefault="00184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762" w:rsidRDefault="00FD576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2825"/>
      <w:docPartObj>
        <w:docPartGallery w:val="Page Numbers (Bottom of Page)"/>
        <w:docPartUnique/>
      </w:docPartObj>
    </w:sdtPr>
    <w:sdtEndPr/>
    <w:sdtContent>
      <w:p w:rsidR="00BA0C38" w:rsidRDefault="001840BC">
        <w:pPr>
          <w:pStyle w:val="ae"/>
          <w:jc w:val="right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762" w:rsidRDefault="00FD576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0BC" w:rsidRDefault="001840BC">
      <w:r>
        <w:separator/>
      </w:r>
    </w:p>
  </w:footnote>
  <w:footnote w:type="continuationSeparator" w:id="0">
    <w:p w:rsidR="001840BC" w:rsidRDefault="00184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762" w:rsidRDefault="00FD576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762" w:rsidRDefault="00FD5762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762" w:rsidRDefault="00FD576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166D078"/>
    <w:lvl w:ilvl="0">
      <w:numFmt w:val="bullet"/>
      <w:lvlText w:val="*"/>
      <w:lvlJc w:val="left"/>
    </w:lvl>
  </w:abstractNum>
  <w:abstractNum w:abstractNumId="1" w15:restartNumberingAfterBreak="0">
    <w:nsid w:val="06E35841"/>
    <w:multiLevelType w:val="multilevel"/>
    <w:tmpl w:val="B7F4815E"/>
    <w:lvl w:ilvl="0">
      <w:start w:val="3"/>
      <w:numFmt w:val="decimal"/>
      <w:lvlText w:val="%1."/>
      <w:lvlJc w:val="left"/>
      <w:pPr>
        <w:ind w:left="547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7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78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38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88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37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87" w:hanging="420"/>
      </w:pPr>
      <w:rPr>
        <w:rFonts w:hint="default"/>
        <w:lang w:val="ru-RU" w:eastAsia="ru-RU" w:bidi="ru-RU"/>
      </w:rPr>
    </w:lvl>
  </w:abstractNum>
  <w:abstractNum w:abstractNumId="2" w15:restartNumberingAfterBreak="0">
    <w:nsid w:val="09E7194D"/>
    <w:multiLevelType w:val="multilevel"/>
    <w:tmpl w:val="80801606"/>
    <w:lvl w:ilvl="0">
      <w:start w:val="5"/>
      <w:numFmt w:val="decimal"/>
      <w:lvlText w:val="%1."/>
      <w:lvlJc w:val="left"/>
      <w:pPr>
        <w:ind w:left="547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7" w:hanging="564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789" w:hanging="56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9" w:hanging="5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8" w:hanging="5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38" w:hanging="5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88" w:hanging="5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37" w:hanging="5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87" w:hanging="564"/>
      </w:pPr>
      <w:rPr>
        <w:rFonts w:hint="default"/>
        <w:lang w:val="ru-RU" w:eastAsia="ru-RU" w:bidi="ru-RU"/>
      </w:rPr>
    </w:lvl>
  </w:abstractNum>
  <w:abstractNum w:abstractNumId="3" w15:restartNumberingAfterBreak="0">
    <w:nsid w:val="0AA6290B"/>
    <w:multiLevelType w:val="multilevel"/>
    <w:tmpl w:val="75325C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DB400DE"/>
    <w:multiLevelType w:val="hybridMultilevel"/>
    <w:tmpl w:val="D696F244"/>
    <w:lvl w:ilvl="0" w:tplc="C58AB6FC">
      <w:numFmt w:val="bullet"/>
      <w:lvlText w:val="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C4CE89C">
      <w:numFmt w:val="bullet"/>
      <w:lvlText w:val="•"/>
      <w:lvlJc w:val="left"/>
      <w:pPr>
        <w:ind w:left="1844" w:hanging="360"/>
      </w:pPr>
      <w:rPr>
        <w:rFonts w:hint="default"/>
        <w:lang w:val="ru-RU" w:eastAsia="ru-RU" w:bidi="ru-RU"/>
      </w:rPr>
    </w:lvl>
    <w:lvl w:ilvl="2" w:tplc="3D880FC8">
      <w:numFmt w:val="bullet"/>
      <w:lvlText w:val="•"/>
      <w:lvlJc w:val="left"/>
      <w:pPr>
        <w:ind w:left="2949" w:hanging="360"/>
      </w:pPr>
      <w:rPr>
        <w:rFonts w:hint="default"/>
        <w:lang w:val="ru-RU" w:eastAsia="ru-RU" w:bidi="ru-RU"/>
      </w:rPr>
    </w:lvl>
    <w:lvl w:ilvl="3" w:tplc="A9FEE524">
      <w:numFmt w:val="bullet"/>
      <w:lvlText w:val="•"/>
      <w:lvlJc w:val="left"/>
      <w:pPr>
        <w:ind w:left="4053" w:hanging="360"/>
      </w:pPr>
      <w:rPr>
        <w:rFonts w:hint="default"/>
        <w:lang w:val="ru-RU" w:eastAsia="ru-RU" w:bidi="ru-RU"/>
      </w:rPr>
    </w:lvl>
    <w:lvl w:ilvl="4" w:tplc="519C1EC4">
      <w:numFmt w:val="bullet"/>
      <w:lvlText w:val="•"/>
      <w:lvlJc w:val="left"/>
      <w:pPr>
        <w:ind w:left="5158" w:hanging="360"/>
      </w:pPr>
      <w:rPr>
        <w:rFonts w:hint="default"/>
        <w:lang w:val="ru-RU" w:eastAsia="ru-RU" w:bidi="ru-RU"/>
      </w:rPr>
    </w:lvl>
    <w:lvl w:ilvl="5" w:tplc="D032887E">
      <w:numFmt w:val="bullet"/>
      <w:lvlText w:val="•"/>
      <w:lvlJc w:val="left"/>
      <w:pPr>
        <w:ind w:left="6263" w:hanging="360"/>
      </w:pPr>
      <w:rPr>
        <w:rFonts w:hint="default"/>
        <w:lang w:val="ru-RU" w:eastAsia="ru-RU" w:bidi="ru-RU"/>
      </w:rPr>
    </w:lvl>
    <w:lvl w:ilvl="6" w:tplc="A9243EE4">
      <w:numFmt w:val="bullet"/>
      <w:lvlText w:val="•"/>
      <w:lvlJc w:val="left"/>
      <w:pPr>
        <w:ind w:left="7367" w:hanging="360"/>
      </w:pPr>
      <w:rPr>
        <w:rFonts w:hint="default"/>
        <w:lang w:val="ru-RU" w:eastAsia="ru-RU" w:bidi="ru-RU"/>
      </w:rPr>
    </w:lvl>
    <w:lvl w:ilvl="7" w:tplc="034E1CE6">
      <w:numFmt w:val="bullet"/>
      <w:lvlText w:val="•"/>
      <w:lvlJc w:val="left"/>
      <w:pPr>
        <w:ind w:left="8472" w:hanging="360"/>
      </w:pPr>
      <w:rPr>
        <w:rFonts w:hint="default"/>
        <w:lang w:val="ru-RU" w:eastAsia="ru-RU" w:bidi="ru-RU"/>
      </w:rPr>
    </w:lvl>
    <w:lvl w:ilvl="8" w:tplc="1084F7E8">
      <w:numFmt w:val="bullet"/>
      <w:lvlText w:val="•"/>
      <w:lvlJc w:val="left"/>
      <w:pPr>
        <w:ind w:left="9577" w:hanging="360"/>
      </w:pPr>
      <w:rPr>
        <w:rFonts w:hint="default"/>
        <w:lang w:val="ru-RU" w:eastAsia="ru-RU" w:bidi="ru-RU"/>
      </w:rPr>
    </w:lvl>
  </w:abstractNum>
  <w:abstractNum w:abstractNumId="5" w15:restartNumberingAfterBreak="0">
    <w:nsid w:val="502D175F"/>
    <w:multiLevelType w:val="multilevel"/>
    <w:tmpl w:val="B2EA2A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58D6483E"/>
    <w:multiLevelType w:val="multilevel"/>
    <w:tmpl w:val="8A2E86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7212B39"/>
    <w:multiLevelType w:val="multilevel"/>
    <w:tmpl w:val="DCFC50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21D0184"/>
    <w:multiLevelType w:val="hybridMultilevel"/>
    <w:tmpl w:val="98068D40"/>
    <w:lvl w:ilvl="0" w:tplc="5C662F5C">
      <w:numFmt w:val="bullet"/>
      <w:lvlText w:val="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63A4504">
      <w:numFmt w:val="bullet"/>
      <w:lvlText w:val="•"/>
      <w:lvlJc w:val="left"/>
      <w:pPr>
        <w:ind w:left="1844" w:hanging="360"/>
      </w:pPr>
      <w:rPr>
        <w:rFonts w:hint="default"/>
        <w:lang w:val="ru-RU" w:eastAsia="ru-RU" w:bidi="ru-RU"/>
      </w:rPr>
    </w:lvl>
    <w:lvl w:ilvl="2" w:tplc="FD8A3018">
      <w:numFmt w:val="bullet"/>
      <w:lvlText w:val="•"/>
      <w:lvlJc w:val="left"/>
      <w:pPr>
        <w:ind w:left="2949" w:hanging="360"/>
      </w:pPr>
      <w:rPr>
        <w:rFonts w:hint="default"/>
        <w:lang w:val="ru-RU" w:eastAsia="ru-RU" w:bidi="ru-RU"/>
      </w:rPr>
    </w:lvl>
    <w:lvl w:ilvl="3" w:tplc="6AA6C8EC">
      <w:numFmt w:val="bullet"/>
      <w:lvlText w:val="•"/>
      <w:lvlJc w:val="left"/>
      <w:pPr>
        <w:ind w:left="4053" w:hanging="360"/>
      </w:pPr>
      <w:rPr>
        <w:rFonts w:hint="default"/>
        <w:lang w:val="ru-RU" w:eastAsia="ru-RU" w:bidi="ru-RU"/>
      </w:rPr>
    </w:lvl>
    <w:lvl w:ilvl="4" w:tplc="83C49AAE">
      <w:numFmt w:val="bullet"/>
      <w:lvlText w:val="•"/>
      <w:lvlJc w:val="left"/>
      <w:pPr>
        <w:ind w:left="5158" w:hanging="360"/>
      </w:pPr>
      <w:rPr>
        <w:rFonts w:hint="default"/>
        <w:lang w:val="ru-RU" w:eastAsia="ru-RU" w:bidi="ru-RU"/>
      </w:rPr>
    </w:lvl>
    <w:lvl w:ilvl="5" w:tplc="7FAA132E">
      <w:numFmt w:val="bullet"/>
      <w:lvlText w:val="•"/>
      <w:lvlJc w:val="left"/>
      <w:pPr>
        <w:ind w:left="6263" w:hanging="360"/>
      </w:pPr>
      <w:rPr>
        <w:rFonts w:hint="default"/>
        <w:lang w:val="ru-RU" w:eastAsia="ru-RU" w:bidi="ru-RU"/>
      </w:rPr>
    </w:lvl>
    <w:lvl w:ilvl="6" w:tplc="0FD831FA">
      <w:numFmt w:val="bullet"/>
      <w:lvlText w:val="•"/>
      <w:lvlJc w:val="left"/>
      <w:pPr>
        <w:ind w:left="7367" w:hanging="360"/>
      </w:pPr>
      <w:rPr>
        <w:rFonts w:hint="default"/>
        <w:lang w:val="ru-RU" w:eastAsia="ru-RU" w:bidi="ru-RU"/>
      </w:rPr>
    </w:lvl>
    <w:lvl w:ilvl="7" w:tplc="8EBC23E6">
      <w:numFmt w:val="bullet"/>
      <w:lvlText w:val="•"/>
      <w:lvlJc w:val="left"/>
      <w:pPr>
        <w:ind w:left="8472" w:hanging="360"/>
      </w:pPr>
      <w:rPr>
        <w:rFonts w:hint="default"/>
        <w:lang w:val="ru-RU" w:eastAsia="ru-RU" w:bidi="ru-RU"/>
      </w:rPr>
    </w:lvl>
    <w:lvl w:ilvl="8" w:tplc="A48AAE9C">
      <w:numFmt w:val="bullet"/>
      <w:lvlText w:val="•"/>
      <w:lvlJc w:val="left"/>
      <w:pPr>
        <w:ind w:left="9577" w:hanging="360"/>
      </w:pPr>
      <w:rPr>
        <w:rFonts w:hint="default"/>
        <w:lang w:val="ru-RU" w:eastAsia="ru-RU" w:bidi="ru-RU"/>
      </w:rPr>
    </w:lvl>
  </w:abstractNum>
  <w:abstractNum w:abstractNumId="9" w15:restartNumberingAfterBreak="0">
    <w:nsid w:val="7A5D110C"/>
    <w:multiLevelType w:val="multilevel"/>
    <w:tmpl w:val="50C63E06"/>
    <w:lvl w:ilvl="0">
      <w:start w:val="4"/>
      <w:numFmt w:val="decimal"/>
      <w:lvlText w:val="%1"/>
      <w:lvlJc w:val="left"/>
      <w:pPr>
        <w:ind w:left="307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7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9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4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9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4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9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40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89" w:hanging="420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4"/>
  </w:num>
  <w:num w:numId="5">
    <w:abstractNumId w:val="1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059"/>
    <w:rsid w:val="00002701"/>
    <w:rsid w:val="0001607D"/>
    <w:rsid w:val="00021FB3"/>
    <w:rsid w:val="00035AC0"/>
    <w:rsid w:val="000366AA"/>
    <w:rsid w:val="00042B8F"/>
    <w:rsid w:val="00042C98"/>
    <w:rsid w:val="0005640A"/>
    <w:rsid w:val="0005668C"/>
    <w:rsid w:val="00065AA0"/>
    <w:rsid w:val="0006653B"/>
    <w:rsid w:val="00073D4C"/>
    <w:rsid w:val="000B0B42"/>
    <w:rsid w:val="000C6280"/>
    <w:rsid w:val="000D61C1"/>
    <w:rsid w:val="00106C45"/>
    <w:rsid w:val="00107399"/>
    <w:rsid w:val="00116832"/>
    <w:rsid w:val="0012270A"/>
    <w:rsid w:val="00146F64"/>
    <w:rsid w:val="001477D1"/>
    <w:rsid w:val="00164E59"/>
    <w:rsid w:val="001840BC"/>
    <w:rsid w:val="00186E7A"/>
    <w:rsid w:val="00191AC3"/>
    <w:rsid w:val="001A0B37"/>
    <w:rsid w:val="001A1A4C"/>
    <w:rsid w:val="001F279F"/>
    <w:rsid w:val="002015B5"/>
    <w:rsid w:val="00203483"/>
    <w:rsid w:val="002061CE"/>
    <w:rsid w:val="002106A3"/>
    <w:rsid w:val="00210AB6"/>
    <w:rsid w:val="00213613"/>
    <w:rsid w:val="002641E0"/>
    <w:rsid w:val="002707ED"/>
    <w:rsid w:val="002905EC"/>
    <w:rsid w:val="0029258A"/>
    <w:rsid w:val="002972BE"/>
    <w:rsid w:val="00344C85"/>
    <w:rsid w:val="00347BEB"/>
    <w:rsid w:val="0039673D"/>
    <w:rsid w:val="003A5FAA"/>
    <w:rsid w:val="003B6917"/>
    <w:rsid w:val="003D4F85"/>
    <w:rsid w:val="0043795D"/>
    <w:rsid w:val="00474151"/>
    <w:rsid w:val="004964DD"/>
    <w:rsid w:val="004B45B6"/>
    <w:rsid w:val="004B75F9"/>
    <w:rsid w:val="00503FC9"/>
    <w:rsid w:val="0057472F"/>
    <w:rsid w:val="005965B7"/>
    <w:rsid w:val="005E2F3F"/>
    <w:rsid w:val="005E5E7A"/>
    <w:rsid w:val="005F3861"/>
    <w:rsid w:val="00601387"/>
    <w:rsid w:val="00631259"/>
    <w:rsid w:val="00631D2C"/>
    <w:rsid w:val="00631E9D"/>
    <w:rsid w:val="0063475C"/>
    <w:rsid w:val="00637F04"/>
    <w:rsid w:val="00646168"/>
    <w:rsid w:val="00665900"/>
    <w:rsid w:val="006930E9"/>
    <w:rsid w:val="006B01E7"/>
    <w:rsid w:val="006B3B3E"/>
    <w:rsid w:val="006F41DD"/>
    <w:rsid w:val="007026F8"/>
    <w:rsid w:val="00722059"/>
    <w:rsid w:val="007467F3"/>
    <w:rsid w:val="007836E2"/>
    <w:rsid w:val="007A75B9"/>
    <w:rsid w:val="007D4B60"/>
    <w:rsid w:val="00823888"/>
    <w:rsid w:val="00823AFA"/>
    <w:rsid w:val="00832E6B"/>
    <w:rsid w:val="00846B3E"/>
    <w:rsid w:val="008611E7"/>
    <w:rsid w:val="00867B46"/>
    <w:rsid w:val="008704AD"/>
    <w:rsid w:val="008806C1"/>
    <w:rsid w:val="00890ED8"/>
    <w:rsid w:val="00893C4D"/>
    <w:rsid w:val="00895EBE"/>
    <w:rsid w:val="008B560F"/>
    <w:rsid w:val="008C640B"/>
    <w:rsid w:val="008D3878"/>
    <w:rsid w:val="008E08CA"/>
    <w:rsid w:val="00932A5A"/>
    <w:rsid w:val="009413E6"/>
    <w:rsid w:val="009B0956"/>
    <w:rsid w:val="009B19BB"/>
    <w:rsid w:val="009B3BC8"/>
    <w:rsid w:val="009B53CC"/>
    <w:rsid w:val="009D1C46"/>
    <w:rsid w:val="009E1CA7"/>
    <w:rsid w:val="009E56AE"/>
    <w:rsid w:val="00A9464A"/>
    <w:rsid w:val="00A95260"/>
    <w:rsid w:val="00AA2723"/>
    <w:rsid w:val="00AB4193"/>
    <w:rsid w:val="00AB4DA0"/>
    <w:rsid w:val="00AD2CB7"/>
    <w:rsid w:val="00B355CC"/>
    <w:rsid w:val="00B67D9A"/>
    <w:rsid w:val="00B847CE"/>
    <w:rsid w:val="00B91BB8"/>
    <w:rsid w:val="00B9319A"/>
    <w:rsid w:val="00BA0C38"/>
    <w:rsid w:val="00BA0ED3"/>
    <w:rsid w:val="00BA46FB"/>
    <w:rsid w:val="00BA7CBE"/>
    <w:rsid w:val="00BA7F54"/>
    <w:rsid w:val="00BC23A3"/>
    <w:rsid w:val="00BD3BAC"/>
    <w:rsid w:val="00BE4781"/>
    <w:rsid w:val="00BF272F"/>
    <w:rsid w:val="00C10413"/>
    <w:rsid w:val="00C11746"/>
    <w:rsid w:val="00C120BB"/>
    <w:rsid w:val="00C251C5"/>
    <w:rsid w:val="00C265E6"/>
    <w:rsid w:val="00C34DDA"/>
    <w:rsid w:val="00C64264"/>
    <w:rsid w:val="00C64960"/>
    <w:rsid w:val="00C75A7B"/>
    <w:rsid w:val="00C77A93"/>
    <w:rsid w:val="00C87490"/>
    <w:rsid w:val="00C93B69"/>
    <w:rsid w:val="00CB5DFD"/>
    <w:rsid w:val="00CC5420"/>
    <w:rsid w:val="00D12141"/>
    <w:rsid w:val="00D2779B"/>
    <w:rsid w:val="00D4624D"/>
    <w:rsid w:val="00D763D3"/>
    <w:rsid w:val="00D8235E"/>
    <w:rsid w:val="00D82566"/>
    <w:rsid w:val="00D83132"/>
    <w:rsid w:val="00D83C7B"/>
    <w:rsid w:val="00D87567"/>
    <w:rsid w:val="00D905D1"/>
    <w:rsid w:val="00DB78E2"/>
    <w:rsid w:val="00DC5E84"/>
    <w:rsid w:val="00DD07F9"/>
    <w:rsid w:val="00DD57D0"/>
    <w:rsid w:val="00E2074C"/>
    <w:rsid w:val="00E459C8"/>
    <w:rsid w:val="00E502C0"/>
    <w:rsid w:val="00E6729F"/>
    <w:rsid w:val="00E86EC4"/>
    <w:rsid w:val="00EA2C7C"/>
    <w:rsid w:val="00EF0DC4"/>
    <w:rsid w:val="00F11FC4"/>
    <w:rsid w:val="00F44DB4"/>
    <w:rsid w:val="00F507CA"/>
    <w:rsid w:val="00F56FF2"/>
    <w:rsid w:val="00F855DB"/>
    <w:rsid w:val="00F9719E"/>
    <w:rsid w:val="00FB5801"/>
    <w:rsid w:val="00FB607A"/>
    <w:rsid w:val="00FD5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84EEA"/>
  <w15:docId w15:val="{4F099787-3A3E-4509-A391-E8DBC4B47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91AC3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ru-RU"/>
    </w:rPr>
  </w:style>
  <w:style w:type="paragraph" w:styleId="1">
    <w:name w:val="heading 1"/>
    <w:basedOn w:val="a"/>
    <w:link w:val="10"/>
    <w:qFormat/>
    <w:rsid w:val="00191AC3"/>
    <w:pPr>
      <w:ind w:left="3010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rsid w:val="00191AC3"/>
    <w:pPr>
      <w:spacing w:line="274" w:lineRule="exact"/>
      <w:ind w:left="547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1AC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91AC3"/>
    <w:rPr>
      <w:sz w:val="24"/>
      <w:szCs w:val="24"/>
    </w:rPr>
  </w:style>
  <w:style w:type="paragraph" w:styleId="a5">
    <w:name w:val="List Paragraph"/>
    <w:basedOn w:val="a"/>
    <w:uiPriority w:val="34"/>
    <w:qFormat/>
    <w:rsid w:val="00191AC3"/>
    <w:pPr>
      <w:ind w:left="307"/>
    </w:pPr>
  </w:style>
  <w:style w:type="paragraph" w:customStyle="1" w:styleId="TableParagraph">
    <w:name w:val="Table Paragraph"/>
    <w:basedOn w:val="a"/>
    <w:uiPriority w:val="1"/>
    <w:qFormat/>
    <w:rsid w:val="00191AC3"/>
  </w:style>
  <w:style w:type="paragraph" w:styleId="a6">
    <w:name w:val="No Spacing"/>
    <w:uiPriority w:val="1"/>
    <w:qFormat/>
    <w:rsid w:val="0000270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ru-RU"/>
    </w:rPr>
  </w:style>
  <w:style w:type="table" w:styleId="a7">
    <w:name w:val="Table Grid"/>
    <w:basedOn w:val="a1"/>
    <w:uiPriority w:val="59"/>
    <w:rsid w:val="00C104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D3BA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3BAC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ParagraphStyle">
    <w:name w:val="Paragraph Style"/>
    <w:rsid w:val="005F386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a">
    <w:name w:val="Normal (Web)"/>
    <w:basedOn w:val="a"/>
    <w:uiPriority w:val="99"/>
    <w:rsid w:val="00021FB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b">
    <w:name w:val="Strong"/>
    <w:basedOn w:val="a0"/>
    <w:qFormat/>
    <w:rsid w:val="00021FB3"/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1A0B3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A0B37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footer"/>
    <w:basedOn w:val="a"/>
    <w:link w:val="af"/>
    <w:uiPriority w:val="99"/>
    <w:unhideWhenUsed/>
    <w:rsid w:val="001A0B3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A0B37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BA0ED3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E6729F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E6729F"/>
    <w:pPr>
      <w:ind w:left="935"/>
      <w:outlineLvl w:val="1"/>
    </w:pPr>
    <w:rPr>
      <w:b/>
      <w:bCs/>
      <w:sz w:val="24"/>
      <w:szCs w:val="24"/>
    </w:rPr>
  </w:style>
  <w:style w:type="paragraph" w:styleId="af0">
    <w:name w:val="Plain Text"/>
    <w:basedOn w:val="a"/>
    <w:link w:val="af1"/>
    <w:uiPriority w:val="99"/>
    <w:unhideWhenUsed/>
    <w:rsid w:val="00867B46"/>
    <w:pPr>
      <w:widowControl/>
      <w:autoSpaceDE/>
      <w:autoSpaceDN/>
    </w:pPr>
    <w:rPr>
      <w:rFonts w:ascii="Consolas" w:eastAsia="Calibri" w:hAnsi="Consolas" w:cs="Consolas"/>
      <w:sz w:val="21"/>
      <w:szCs w:val="21"/>
      <w:lang w:eastAsia="en-US" w:bidi="ar-SA"/>
    </w:rPr>
  </w:style>
  <w:style w:type="character" w:customStyle="1" w:styleId="af1">
    <w:name w:val="Текст Знак"/>
    <w:basedOn w:val="a0"/>
    <w:link w:val="af0"/>
    <w:uiPriority w:val="99"/>
    <w:rsid w:val="00867B46"/>
    <w:rPr>
      <w:rFonts w:ascii="Consolas" w:hAnsi="Consolas" w:cs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72010-9EFF-42D3-938F-5BC132230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2232</Words>
  <Characters>12728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Айдар</cp:lastModifiedBy>
  <cp:revision>4</cp:revision>
  <cp:lastPrinted>2023-09-15T07:59:00Z</cp:lastPrinted>
  <dcterms:created xsi:type="dcterms:W3CDTF">2023-09-15T07:54:00Z</dcterms:created>
  <dcterms:modified xsi:type="dcterms:W3CDTF">2023-09-15T11:26:00Z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2019-01-11T00:00:00Z</vt:filetime>
  </property>
</Properties>
</file>